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7DF" w:rsidRPr="006F0630" w:rsidRDefault="00E457DF" w:rsidP="001E5932">
      <w:pPr>
        <w:widowControl/>
        <w:shd w:val="clear" w:color="auto" w:fill="FFFFFF"/>
        <w:tabs>
          <w:tab w:val="left" w:pos="1575"/>
          <w:tab w:val="center" w:pos="5323"/>
        </w:tabs>
        <w:autoSpaceDE w:val="0"/>
        <w:autoSpaceDN w:val="0"/>
        <w:adjustRightInd w:val="0"/>
        <w:spacing w:line="240" w:lineRule="auto"/>
        <w:ind w:left="0" w:firstLine="709"/>
        <w:jc w:val="left"/>
        <w:outlineLvl w:val="0"/>
        <w:rPr>
          <w:b/>
          <w:sz w:val="22"/>
          <w:szCs w:val="22"/>
        </w:rPr>
      </w:pPr>
      <w:r w:rsidRPr="006F0630">
        <w:rPr>
          <w:b/>
          <w:sz w:val="22"/>
          <w:szCs w:val="22"/>
        </w:rPr>
        <w:tab/>
      </w:r>
      <w:r w:rsidRPr="006F0630">
        <w:rPr>
          <w:b/>
          <w:sz w:val="22"/>
          <w:szCs w:val="22"/>
        </w:rPr>
        <w:tab/>
      </w:r>
      <w:r w:rsidR="00C737DF" w:rsidRPr="006F0630">
        <w:rPr>
          <w:b/>
          <w:sz w:val="22"/>
          <w:szCs w:val="22"/>
        </w:rPr>
        <w:t xml:space="preserve">ДОГОВОР ПОСТАВКИ № </w:t>
      </w:r>
      <w:r w:rsidR="002A37E8" w:rsidRPr="006F0630">
        <w:rPr>
          <w:b/>
          <w:sz w:val="22"/>
          <w:szCs w:val="22"/>
        </w:rPr>
        <w:t>___</w:t>
      </w:r>
    </w:p>
    <w:p w:rsidR="00C737DF" w:rsidRPr="006F0630" w:rsidRDefault="00C737DF" w:rsidP="001E5932">
      <w:pPr>
        <w:widowControl/>
        <w:shd w:val="clear" w:color="auto" w:fill="FFFFFF"/>
        <w:autoSpaceDE w:val="0"/>
        <w:autoSpaceDN w:val="0"/>
        <w:adjustRightInd w:val="0"/>
        <w:spacing w:line="240" w:lineRule="auto"/>
        <w:ind w:left="0" w:firstLine="709"/>
        <w:rPr>
          <w:b/>
          <w:sz w:val="22"/>
          <w:szCs w:val="22"/>
        </w:rPr>
      </w:pPr>
    </w:p>
    <w:p w:rsidR="00C737DF" w:rsidRPr="006F0630" w:rsidRDefault="002614E6" w:rsidP="001E5932">
      <w:pPr>
        <w:widowControl/>
        <w:shd w:val="clear" w:color="auto" w:fill="FFFFFF"/>
        <w:autoSpaceDE w:val="0"/>
        <w:autoSpaceDN w:val="0"/>
        <w:adjustRightInd w:val="0"/>
        <w:spacing w:line="240" w:lineRule="auto"/>
        <w:ind w:left="0" w:firstLine="709"/>
        <w:rPr>
          <w:b/>
          <w:i/>
          <w:sz w:val="22"/>
          <w:szCs w:val="22"/>
        </w:rPr>
      </w:pPr>
      <w:r w:rsidRPr="006F0630">
        <w:rPr>
          <w:b/>
          <w:i/>
          <w:sz w:val="22"/>
          <w:szCs w:val="22"/>
        </w:rPr>
        <w:t xml:space="preserve">г. </w:t>
      </w:r>
      <w:r w:rsidR="000E5DA9" w:rsidRPr="006F0630">
        <w:rPr>
          <w:b/>
          <w:i/>
          <w:sz w:val="22"/>
          <w:szCs w:val="22"/>
        </w:rPr>
        <w:t>Ярцево</w:t>
      </w:r>
      <w:r w:rsidR="00795C56" w:rsidRPr="006F0630">
        <w:rPr>
          <w:b/>
          <w:i/>
          <w:sz w:val="22"/>
          <w:szCs w:val="22"/>
        </w:rPr>
        <w:t xml:space="preserve">, Смоленской области </w:t>
      </w:r>
      <w:r w:rsidR="00C737DF" w:rsidRPr="006F0630">
        <w:rPr>
          <w:b/>
          <w:i/>
          <w:sz w:val="22"/>
          <w:szCs w:val="22"/>
        </w:rPr>
        <w:t xml:space="preserve">       </w:t>
      </w:r>
      <w:r w:rsidR="00287B8A" w:rsidRPr="006F0630">
        <w:rPr>
          <w:b/>
          <w:i/>
          <w:sz w:val="22"/>
          <w:szCs w:val="22"/>
        </w:rPr>
        <w:tab/>
      </w:r>
      <w:r w:rsidR="00287B8A" w:rsidRPr="006F0630">
        <w:rPr>
          <w:b/>
          <w:i/>
          <w:sz w:val="22"/>
          <w:szCs w:val="22"/>
        </w:rPr>
        <w:tab/>
      </w:r>
      <w:r w:rsidR="00C737DF" w:rsidRPr="006F0630">
        <w:rPr>
          <w:b/>
          <w:i/>
          <w:sz w:val="22"/>
          <w:szCs w:val="22"/>
        </w:rPr>
        <w:t xml:space="preserve">       </w:t>
      </w:r>
      <w:r w:rsidR="00C737DF" w:rsidRPr="006F0630">
        <w:rPr>
          <w:b/>
          <w:i/>
          <w:sz w:val="22"/>
          <w:szCs w:val="22"/>
        </w:rPr>
        <w:tab/>
      </w:r>
      <w:r w:rsidR="000E5DA9" w:rsidRPr="006F0630">
        <w:rPr>
          <w:b/>
          <w:i/>
          <w:sz w:val="22"/>
          <w:szCs w:val="22"/>
        </w:rPr>
        <w:tab/>
      </w:r>
      <w:r w:rsidR="00E44931" w:rsidRPr="006F0630">
        <w:rPr>
          <w:b/>
          <w:i/>
          <w:sz w:val="22"/>
          <w:szCs w:val="22"/>
        </w:rPr>
        <w:t xml:space="preserve">     </w:t>
      </w:r>
      <w:r w:rsidR="000E5DA9" w:rsidRPr="006F0630">
        <w:rPr>
          <w:b/>
          <w:i/>
          <w:sz w:val="22"/>
          <w:szCs w:val="22"/>
        </w:rPr>
        <w:tab/>
      </w:r>
      <w:r w:rsidR="0057707E" w:rsidRPr="006F0630">
        <w:rPr>
          <w:b/>
          <w:i/>
          <w:sz w:val="22"/>
          <w:szCs w:val="22"/>
        </w:rPr>
        <w:t xml:space="preserve">        </w:t>
      </w:r>
      <w:r w:rsidR="00E44931" w:rsidRPr="006F0630">
        <w:rPr>
          <w:b/>
          <w:i/>
          <w:sz w:val="22"/>
          <w:szCs w:val="22"/>
        </w:rPr>
        <w:t xml:space="preserve"> </w:t>
      </w:r>
      <w:r w:rsidR="00795C56" w:rsidRPr="006F0630">
        <w:rPr>
          <w:b/>
          <w:i/>
          <w:sz w:val="22"/>
          <w:szCs w:val="22"/>
        </w:rPr>
        <w:t>«___»_______202</w:t>
      </w:r>
      <w:r w:rsidR="001E5932">
        <w:rPr>
          <w:b/>
          <w:i/>
          <w:sz w:val="22"/>
          <w:szCs w:val="22"/>
        </w:rPr>
        <w:t>1</w:t>
      </w:r>
      <w:r w:rsidR="00C737DF" w:rsidRPr="006F0630">
        <w:rPr>
          <w:b/>
          <w:i/>
          <w:sz w:val="22"/>
          <w:szCs w:val="22"/>
        </w:rPr>
        <w:t>г.</w:t>
      </w:r>
    </w:p>
    <w:p w:rsidR="00C737DF" w:rsidRPr="006F0630" w:rsidRDefault="00C737DF" w:rsidP="001E5932">
      <w:pPr>
        <w:widowControl/>
        <w:shd w:val="clear" w:color="auto" w:fill="FFFFFF"/>
        <w:autoSpaceDE w:val="0"/>
        <w:autoSpaceDN w:val="0"/>
        <w:adjustRightInd w:val="0"/>
        <w:spacing w:line="240" w:lineRule="auto"/>
        <w:ind w:left="0" w:firstLine="709"/>
        <w:rPr>
          <w:sz w:val="22"/>
          <w:szCs w:val="22"/>
        </w:rPr>
      </w:pPr>
    </w:p>
    <w:p w:rsidR="00B57DB3" w:rsidRPr="006F0630" w:rsidRDefault="00B57DB3" w:rsidP="001E5932">
      <w:pPr>
        <w:widowControl/>
        <w:spacing w:line="240" w:lineRule="auto"/>
        <w:ind w:left="0" w:firstLine="709"/>
        <w:rPr>
          <w:bCs/>
          <w:sz w:val="23"/>
          <w:szCs w:val="23"/>
        </w:rPr>
      </w:pPr>
      <w:r w:rsidRPr="006F0630">
        <w:rPr>
          <w:bCs/>
          <w:sz w:val="23"/>
          <w:szCs w:val="23"/>
        </w:rPr>
        <w:t>Общество с ограниченной ответственностью «</w:t>
      </w:r>
      <w:r w:rsidR="001E5932">
        <w:rPr>
          <w:bCs/>
          <w:sz w:val="23"/>
          <w:szCs w:val="23"/>
        </w:rPr>
        <w:t>ТМК – Ярцевский метзавод</w:t>
      </w:r>
      <w:r w:rsidRPr="006F0630">
        <w:rPr>
          <w:bCs/>
          <w:sz w:val="23"/>
          <w:szCs w:val="23"/>
        </w:rPr>
        <w:t>» (ООО «</w:t>
      </w:r>
      <w:r w:rsidR="001E5932">
        <w:rPr>
          <w:bCs/>
          <w:sz w:val="23"/>
          <w:szCs w:val="23"/>
        </w:rPr>
        <w:t>ТМК - ЯМЗ</w:t>
      </w:r>
      <w:r w:rsidRPr="006F0630">
        <w:rPr>
          <w:bCs/>
          <w:sz w:val="23"/>
          <w:szCs w:val="23"/>
        </w:rPr>
        <w:t xml:space="preserve">»), именуемое в дальнейшем «Покупатель», </w:t>
      </w:r>
      <w:r w:rsidR="00456456" w:rsidRPr="006F0630">
        <w:rPr>
          <w:bCs/>
          <w:sz w:val="23"/>
          <w:szCs w:val="23"/>
        </w:rPr>
        <w:t xml:space="preserve">в </w:t>
      </w:r>
      <w:r w:rsidR="00B81ED7" w:rsidRPr="006F0630">
        <w:rPr>
          <w:bCs/>
          <w:sz w:val="23"/>
          <w:szCs w:val="23"/>
        </w:rPr>
        <w:t xml:space="preserve">лице </w:t>
      </w:r>
      <w:r w:rsidR="001E5932">
        <w:rPr>
          <w:bCs/>
          <w:sz w:val="23"/>
          <w:szCs w:val="23"/>
        </w:rPr>
        <w:t xml:space="preserve">Управляющего </w:t>
      </w:r>
      <w:r w:rsidR="00B81ED7" w:rsidRPr="006F0630">
        <w:rPr>
          <w:bCs/>
          <w:sz w:val="23"/>
          <w:szCs w:val="23"/>
        </w:rPr>
        <w:t>директора Новикова Виктора Георгиевича</w:t>
      </w:r>
      <w:r w:rsidR="00456456" w:rsidRPr="006F0630">
        <w:rPr>
          <w:bCs/>
          <w:sz w:val="23"/>
          <w:szCs w:val="23"/>
        </w:rPr>
        <w:t xml:space="preserve">, действующего  на основании  </w:t>
      </w:r>
      <w:r w:rsidR="001E5932">
        <w:rPr>
          <w:bCs/>
          <w:sz w:val="23"/>
          <w:szCs w:val="23"/>
        </w:rPr>
        <w:t>доверенности № 150/21 от 21.01.2021г.</w:t>
      </w:r>
      <w:r w:rsidR="00456456" w:rsidRPr="006F0630">
        <w:rPr>
          <w:bCs/>
          <w:sz w:val="23"/>
          <w:szCs w:val="23"/>
        </w:rPr>
        <w:t>, с одной стороны, и</w:t>
      </w:r>
    </w:p>
    <w:p w:rsidR="00EF333A" w:rsidRPr="006F0630" w:rsidRDefault="00EF333A" w:rsidP="001E5932">
      <w:pPr>
        <w:widowControl/>
        <w:spacing w:line="240" w:lineRule="auto"/>
        <w:ind w:left="0" w:firstLine="709"/>
        <w:rPr>
          <w:bCs/>
          <w:sz w:val="23"/>
          <w:szCs w:val="23"/>
        </w:rPr>
      </w:pPr>
      <w:r w:rsidRPr="006F0630">
        <w:rPr>
          <w:bCs/>
          <w:sz w:val="23"/>
          <w:szCs w:val="23"/>
        </w:rPr>
        <w:t>Общество с ограниченной ответственностью «</w:t>
      </w:r>
      <w:r w:rsidR="00795C56" w:rsidRPr="006F0630">
        <w:rPr>
          <w:bCs/>
          <w:sz w:val="23"/>
          <w:szCs w:val="23"/>
        </w:rPr>
        <w:t>_____________</w:t>
      </w:r>
      <w:r w:rsidRPr="006F0630">
        <w:rPr>
          <w:bCs/>
          <w:sz w:val="23"/>
          <w:szCs w:val="23"/>
        </w:rPr>
        <w:t xml:space="preserve">» (ООО </w:t>
      </w:r>
      <w:r w:rsidR="002A37E8" w:rsidRPr="006F0630">
        <w:rPr>
          <w:bCs/>
          <w:sz w:val="23"/>
          <w:szCs w:val="23"/>
        </w:rPr>
        <w:t>«</w:t>
      </w:r>
      <w:r w:rsidR="00795C56" w:rsidRPr="006F0630">
        <w:rPr>
          <w:bCs/>
          <w:sz w:val="23"/>
          <w:szCs w:val="23"/>
        </w:rPr>
        <w:t>___________</w:t>
      </w:r>
      <w:r w:rsidR="002A37E8" w:rsidRPr="006F0630">
        <w:rPr>
          <w:bCs/>
          <w:sz w:val="23"/>
          <w:szCs w:val="23"/>
        </w:rPr>
        <w:t>»</w:t>
      </w:r>
      <w:r w:rsidRPr="006F0630">
        <w:rPr>
          <w:bCs/>
          <w:sz w:val="23"/>
          <w:szCs w:val="23"/>
        </w:rPr>
        <w:t xml:space="preserve">), именуемое в дальнейшем «Поставщик», в лице </w:t>
      </w:r>
      <w:r w:rsidR="00254A9E" w:rsidRPr="006F0630">
        <w:rPr>
          <w:bCs/>
          <w:sz w:val="23"/>
          <w:szCs w:val="23"/>
        </w:rPr>
        <w:t>Генерального д</w:t>
      </w:r>
      <w:r w:rsidR="004B26FA" w:rsidRPr="006F0630">
        <w:rPr>
          <w:bCs/>
          <w:sz w:val="23"/>
          <w:szCs w:val="23"/>
        </w:rPr>
        <w:t xml:space="preserve">иректора </w:t>
      </w:r>
      <w:r w:rsidR="00795C56" w:rsidRPr="006F0630">
        <w:rPr>
          <w:bCs/>
          <w:sz w:val="23"/>
          <w:szCs w:val="23"/>
        </w:rPr>
        <w:t>_________________</w:t>
      </w:r>
      <w:r w:rsidRPr="006F0630">
        <w:rPr>
          <w:bCs/>
          <w:sz w:val="23"/>
          <w:szCs w:val="23"/>
        </w:rPr>
        <w:t>, действующего на основании Устава, с другой стороны, заключили настоящий договор (далее по тексту - Договор) о нижеследующем:</w:t>
      </w:r>
    </w:p>
    <w:p w:rsidR="00E44931" w:rsidRPr="006F0630" w:rsidRDefault="00E44931" w:rsidP="001E5932">
      <w:pPr>
        <w:widowControl/>
        <w:spacing w:line="240" w:lineRule="auto"/>
        <w:ind w:left="0" w:firstLine="709"/>
        <w:rPr>
          <w:sz w:val="22"/>
          <w:szCs w:val="22"/>
        </w:rPr>
      </w:pPr>
    </w:p>
    <w:p w:rsidR="00B95D6D" w:rsidRPr="006F0630" w:rsidRDefault="00B95D6D" w:rsidP="001E5932">
      <w:pPr>
        <w:pStyle w:val="af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b/>
          <w:color w:val="auto"/>
          <w:sz w:val="22"/>
          <w:szCs w:val="22"/>
        </w:rPr>
      </w:pPr>
      <w:r w:rsidRPr="006F0630">
        <w:rPr>
          <w:b/>
          <w:color w:val="auto"/>
          <w:sz w:val="22"/>
          <w:szCs w:val="22"/>
        </w:rPr>
        <w:t>ПРЕДМЕТ ДОГОВОРА</w:t>
      </w:r>
    </w:p>
    <w:p w:rsidR="00B95D6D" w:rsidRPr="006F0630" w:rsidRDefault="00B95D6D" w:rsidP="001E5932">
      <w:pPr>
        <w:widowControl/>
        <w:shd w:val="clear" w:color="auto" w:fill="FFFFFF"/>
        <w:autoSpaceDE w:val="0"/>
        <w:autoSpaceDN w:val="0"/>
        <w:adjustRightInd w:val="0"/>
        <w:spacing w:line="240" w:lineRule="auto"/>
        <w:ind w:left="0" w:firstLine="709"/>
        <w:rPr>
          <w:sz w:val="22"/>
          <w:szCs w:val="22"/>
        </w:rPr>
      </w:pPr>
      <w:r w:rsidRPr="006F0630">
        <w:rPr>
          <w:sz w:val="22"/>
          <w:szCs w:val="22"/>
        </w:rPr>
        <w:t>1.1. Поставщик обязуется поставить, а Покупатель принять и оплатить лом и отходы черных металлов, именуемый в дальнейшем «Товар».</w:t>
      </w:r>
    </w:p>
    <w:p w:rsidR="00B95D6D" w:rsidRPr="006F0630" w:rsidRDefault="00B95D6D" w:rsidP="001E5932">
      <w:pPr>
        <w:widowControl/>
        <w:shd w:val="clear" w:color="auto" w:fill="FFFFFF"/>
        <w:autoSpaceDE w:val="0"/>
        <w:autoSpaceDN w:val="0"/>
        <w:adjustRightInd w:val="0"/>
        <w:spacing w:line="240" w:lineRule="auto"/>
        <w:ind w:left="0" w:firstLine="709"/>
        <w:rPr>
          <w:sz w:val="22"/>
          <w:szCs w:val="22"/>
        </w:rPr>
      </w:pPr>
      <w:r w:rsidRPr="006F0630">
        <w:rPr>
          <w:sz w:val="22"/>
          <w:szCs w:val="22"/>
        </w:rPr>
        <w:t>1.2. Количество, качество (категория, вид), цена и срок поставки Товара, условия оплаты указываются в согласованных сторонами Спецификациях (Приложениях), являющихся неотъемлемой частью настоящего Договора.</w:t>
      </w:r>
    </w:p>
    <w:p w:rsidR="00B95D6D" w:rsidRPr="006F0630" w:rsidRDefault="00B95D6D" w:rsidP="001E5932">
      <w:pPr>
        <w:widowControl/>
        <w:shd w:val="clear" w:color="auto" w:fill="FFFFFF"/>
        <w:autoSpaceDE w:val="0"/>
        <w:autoSpaceDN w:val="0"/>
        <w:adjustRightInd w:val="0"/>
        <w:spacing w:line="240" w:lineRule="auto"/>
        <w:ind w:left="0" w:firstLine="709"/>
        <w:rPr>
          <w:sz w:val="22"/>
          <w:szCs w:val="22"/>
        </w:rPr>
      </w:pPr>
      <w:r w:rsidRPr="006F0630">
        <w:rPr>
          <w:sz w:val="22"/>
          <w:szCs w:val="22"/>
        </w:rPr>
        <w:t>1.3. Поставщик гарантирует, что поставляемый в соответствии с настоящим Договором Товар принадлежит ему на праве собственности, не находится под залогом, арестом, не обременен правами третьих лиц.</w:t>
      </w:r>
    </w:p>
    <w:p w:rsidR="00B95D6D" w:rsidRPr="006F0630" w:rsidRDefault="00B95D6D" w:rsidP="001E5932">
      <w:pPr>
        <w:widowControl/>
        <w:shd w:val="clear" w:color="auto" w:fill="FFFFFF"/>
        <w:autoSpaceDE w:val="0"/>
        <w:autoSpaceDN w:val="0"/>
        <w:adjustRightInd w:val="0"/>
        <w:spacing w:line="240" w:lineRule="auto"/>
        <w:ind w:left="0" w:firstLine="709"/>
        <w:rPr>
          <w:sz w:val="22"/>
          <w:szCs w:val="22"/>
        </w:rPr>
      </w:pPr>
    </w:p>
    <w:p w:rsidR="00B95D6D" w:rsidRPr="006F0630" w:rsidRDefault="00B95D6D" w:rsidP="001E5932">
      <w:pPr>
        <w:widowControl/>
        <w:shd w:val="clear" w:color="auto" w:fill="FFFFFF"/>
        <w:autoSpaceDE w:val="0"/>
        <w:autoSpaceDN w:val="0"/>
        <w:adjustRightInd w:val="0"/>
        <w:spacing w:line="240" w:lineRule="auto"/>
        <w:ind w:left="0" w:firstLine="709"/>
        <w:rPr>
          <w:b/>
          <w:sz w:val="22"/>
          <w:szCs w:val="22"/>
        </w:rPr>
      </w:pPr>
      <w:r w:rsidRPr="006F0630">
        <w:rPr>
          <w:b/>
          <w:sz w:val="22"/>
          <w:szCs w:val="22"/>
        </w:rPr>
        <w:t>2. КАЧЕСТВО ТОВАРА.</w:t>
      </w:r>
    </w:p>
    <w:p w:rsidR="00B95D6D" w:rsidRPr="006F0630" w:rsidRDefault="00B95D6D" w:rsidP="001E5932">
      <w:pPr>
        <w:widowControl/>
        <w:spacing w:line="240" w:lineRule="auto"/>
        <w:ind w:left="0" w:firstLine="709"/>
        <w:rPr>
          <w:sz w:val="22"/>
          <w:szCs w:val="22"/>
        </w:rPr>
      </w:pPr>
      <w:r w:rsidRPr="006F0630">
        <w:rPr>
          <w:sz w:val="22"/>
          <w:szCs w:val="22"/>
        </w:rPr>
        <w:t xml:space="preserve">2.1. Показатели качества Товара по его составу, засоренности, габаритам, массе и иным условиям должны соответствовать требованиям ГОСТ 2787-75, техническим условиям </w:t>
      </w:r>
      <w:r w:rsidR="00914D4D">
        <w:rPr>
          <w:sz w:val="22"/>
          <w:szCs w:val="22"/>
        </w:rPr>
        <w:t>Покупателя (</w:t>
      </w:r>
      <w:r w:rsidRPr="006F0630">
        <w:rPr>
          <w:sz w:val="22"/>
          <w:szCs w:val="22"/>
        </w:rPr>
        <w:t>Грузополучателя</w:t>
      </w:r>
      <w:r w:rsidR="00914D4D">
        <w:rPr>
          <w:sz w:val="22"/>
          <w:szCs w:val="22"/>
        </w:rPr>
        <w:t>)</w:t>
      </w:r>
      <w:r w:rsidRPr="006F0630">
        <w:rPr>
          <w:sz w:val="22"/>
          <w:szCs w:val="22"/>
        </w:rPr>
        <w:t xml:space="preserve"> и прочим согласованным сторонами техническим требованиям.</w:t>
      </w:r>
    </w:p>
    <w:p w:rsidR="00B95D6D" w:rsidRPr="006F0630" w:rsidRDefault="00B95D6D" w:rsidP="001E5932">
      <w:pPr>
        <w:widowControl/>
        <w:spacing w:line="240" w:lineRule="auto"/>
        <w:ind w:left="0" w:firstLine="709"/>
        <w:rPr>
          <w:sz w:val="22"/>
          <w:szCs w:val="22"/>
        </w:rPr>
      </w:pPr>
      <w:r w:rsidRPr="006F0630">
        <w:rPr>
          <w:sz w:val="22"/>
          <w:szCs w:val="22"/>
        </w:rPr>
        <w:t xml:space="preserve">2.2. Поставляемый Товар должен соответствовать «Гигиеническим требованиям к обеспечению радиационной безопасности при заготовке и реализации металлолома» (Приказ Минздрава РФ № 114 от 10 апреля </w:t>
      </w:r>
      <w:smartTag w:uri="urn:schemas-microsoft-com:office:smarttags" w:element="metricconverter">
        <w:smartTagPr>
          <w:attr w:name="ProductID" w:val="2001 г"/>
        </w:smartTagPr>
        <w:r w:rsidRPr="006F0630">
          <w:rPr>
            <w:sz w:val="22"/>
            <w:szCs w:val="22"/>
          </w:rPr>
          <w:t>2001 г</w:t>
        </w:r>
      </w:smartTag>
      <w:r w:rsidRPr="006F0630">
        <w:rPr>
          <w:sz w:val="22"/>
          <w:szCs w:val="22"/>
        </w:rPr>
        <w:t>.).</w:t>
      </w:r>
    </w:p>
    <w:p w:rsidR="00B95D6D" w:rsidRPr="006F0630" w:rsidRDefault="00B95D6D" w:rsidP="001E5932">
      <w:pPr>
        <w:widowControl/>
        <w:spacing w:line="240" w:lineRule="auto"/>
        <w:ind w:left="0" w:firstLine="709"/>
        <w:rPr>
          <w:sz w:val="22"/>
          <w:szCs w:val="22"/>
        </w:rPr>
      </w:pPr>
      <w:r w:rsidRPr="006F0630">
        <w:rPr>
          <w:sz w:val="22"/>
          <w:szCs w:val="22"/>
        </w:rPr>
        <w:t xml:space="preserve">2.3. Обязательным условием для приемки Товара является наличие заключения о радиационной безопасности Товара, удостоверения о взрывобезопасности (Постановление Правительства РФ № 369 от 11.05.01г.), надлежаще оформленных товаросопроводительных (перевозочных) документов. </w:t>
      </w:r>
    </w:p>
    <w:p w:rsidR="00B95D6D" w:rsidRPr="006F0630" w:rsidRDefault="00B95D6D" w:rsidP="001E5932">
      <w:pPr>
        <w:widowControl/>
        <w:shd w:val="clear" w:color="auto" w:fill="FFFFFF"/>
        <w:autoSpaceDE w:val="0"/>
        <w:autoSpaceDN w:val="0"/>
        <w:adjustRightInd w:val="0"/>
        <w:spacing w:line="240" w:lineRule="auto"/>
        <w:ind w:left="0" w:firstLine="709"/>
        <w:rPr>
          <w:sz w:val="22"/>
          <w:szCs w:val="22"/>
        </w:rPr>
      </w:pPr>
    </w:p>
    <w:p w:rsidR="00B95D6D" w:rsidRPr="006F0630" w:rsidRDefault="00B95D6D" w:rsidP="001E5932">
      <w:pPr>
        <w:widowControl/>
        <w:shd w:val="clear" w:color="auto" w:fill="FFFFFF"/>
        <w:autoSpaceDE w:val="0"/>
        <w:autoSpaceDN w:val="0"/>
        <w:adjustRightInd w:val="0"/>
        <w:spacing w:line="240" w:lineRule="auto"/>
        <w:ind w:left="0" w:firstLine="709"/>
        <w:rPr>
          <w:b/>
          <w:sz w:val="22"/>
          <w:szCs w:val="22"/>
        </w:rPr>
      </w:pPr>
      <w:r w:rsidRPr="006F0630">
        <w:rPr>
          <w:b/>
          <w:sz w:val="22"/>
          <w:szCs w:val="22"/>
        </w:rPr>
        <w:t>3. СРОКИ И УСЛОВИЯ ПОСТАВКИ</w:t>
      </w:r>
    </w:p>
    <w:p w:rsidR="00B95D6D" w:rsidRPr="006F0630" w:rsidRDefault="00B95D6D" w:rsidP="001E5932">
      <w:pPr>
        <w:widowControl/>
        <w:shd w:val="clear" w:color="auto" w:fill="FFFFFF"/>
        <w:autoSpaceDE w:val="0"/>
        <w:autoSpaceDN w:val="0"/>
        <w:adjustRightInd w:val="0"/>
        <w:spacing w:line="240" w:lineRule="auto"/>
        <w:ind w:left="0" w:firstLine="709"/>
        <w:rPr>
          <w:sz w:val="22"/>
          <w:szCs w:val="22"/>
        </w:rPr>
      </w:pPr>
      <w:r w:rsidRPr="006F0630">
        <w:rPr>
          <w:sz w:val="22"/>
          <w:szCs w:val="22"/>
        </w:rPr>
        <w:t>3.1. Срок (период) поставки Товара устанавливается в спецификации, если не установлено в Спецификации, периодом поставки является один календарный месяц.</w:t>
      </w:r>
    </w:p>
    <w:p w:rsidR="00B95D6D" w:rsidRPr="006F0630" w:rsidRDefault="00B95D6D" w:rsidP="001E5932">
      <w:pPr>
        <w:widowControl/>
        <w:shd w:val="clear" w:color="auto" w:fill="FFFFFF"/>
        <w:autoSpaceDE w:val="0"/>
        <w:autoSpaceDN w:val="0"/>
        <w:adjustRightInd w:val="0"/>
        <w:spacing w:line="240" w:lineRule="auto"/>
        <w:ind w:left="0" w:firstLine="709"/>
        <w:rPr>
          <w:sz w:val="22"/>
          <w:szCs w:val="22"/>
        </w:rPr>
      </w:pPr>
      <w:r w:rsidRPr="006F0630">
        <w:rPr>
          <w:sz w:val="22"/>
          <w:szCs w:val="22"/>
        </w:rPr>
        <w:t>3.2. Поставщик обязан производить равномерную подекадную отгрузку Товара по 33,3 % от согласованного объёма поставки, допускается отклонение +/- 10 % от объёма подекадной отгрузки. Учёт равномерности отгрузки Товара ведётся по дате поставки Товара.</w:t>
      </w:r>
    </w:p>
    <w:p w:rsidR="00B95D6D" w:rsidRPr="006F0630" w:rsidRDefault="00B95D6D" w:rsidP="001E5932">
      <w:pPr>
        <w:widowControl/>
        <w:shd w:val="clear" w:color="auto" w:fill="FFFFFF"/>
        <w:autoSpaceDE w:val="0"/>
        <w:autoSpaceDN w:val="0"/>
        <w:adjustRightInd w:val="0"/>
        <w:spacing w:line="240" w:lineRule="auto"/>
        <w:ind w:left="0" w:firstLine="709"/>
        <w:rPr>
          <w:sz w:val="22"/>
          <w:szCs w:val="22"/>
        </w:rPr>
      </w:pPr>
      <w:r w:rsidRPr="006F0630">
        <w:rPr>
          <w:sz w:val="22"/>
          <w:szCs w:val="22"/>
        </w:rPr>
        <w:t>В случае необходимости, Стороны в письменном виде согласовывают дополнительный график отгрузки.</w:t>
      </w:r>
    </w:p>
    <w:p w:rsidR="00B95D6D" w:rsidRPr="006F0630" w:rsidRDefault="00B95D6D" w:rsidP="001E5932">
      <w:pPr>
        <w:widowControl/>
        <w:shd w:val="clear" w:color="auto" w:fill="FFFFFF"/>
        <w:autoSpaceDE w:val="0"/>
        <w:autoSpaceDN w:val="0"/>
        <w:adjustRightInd w:val="0"/>
        <w:spacing w:line="240" w:lineRule="auto"/>
        <w:ind w:left="0" w:firstLine="709"/>
        <w:rPr>
          <w:sz w:val="22"/>
          <w:szCs w:val="22"/>
        </w:rPr>
      </w:pPr>
      <w:r w:rsidRPr="006F0630">
        <w:rPr>
          <w:sz w:val="22"/>
          <w:szCs w:val="22"/>
        </w:rPr>
        <w:t>3.3. Стороны ежемесячно до 21-го числа месяца, предшествующего месяцу поставки оформляют Спецификацию, в которой согласовывают количество, качество (категория, вид) цену и срок поставки Товара. Стороны по согласованию могут изменять подлежащее поставке количество и качество Товара, подписав дополнительное соглашение.</w:t>
      </w:r>
    </w:p>
    <w:p w:rsidR="00B95D6D" w:rsidRPr="006F0630" w:rsidRDefault="00B95D6D" w:rsidP="001E5932">
      <w:pPr>
        <w:widowControl/>
        <w:shd w:val="clear" w:color="auto" w:fill="FFFFFF"/>
        <w:autoSpaceDE w:val="0"/>
        <w:autoSpaceDN w:val="0"/>
        <w:adjustRightInd w:val="0"/>
        <w:spacing w:line="240" w:lineRule="auto"/>
        <w:ind w:left="0" w:firstLine="709"/>
        <w:rPr>
          <w:sz w:val="22"/>
          <w:szCs w:val="22"/>
        </w:rPr>
      </w:pPr>
      <w:r w:rsidRPr="006F0630">
        <w:rPr>
          <w:sz w:val="22"/>
          <w:szCs w:val="22"/>
        </w:rPr>
        <w:t>3.4. Стороны согласовывают в Спецификациях порядок поставки Товара путём выбора одного из следующих условий:</w:t>
      </w:r>
    </w:p>
    <w:p w:rsidR="00B95D6D" w:rsidRPr="006F0630" w:rsidRDefault="00B95D6D" w:rsidP="001E5932">
      <w:pPr>
        <w:widowControl/>
        <w:shd w:val="clear" w:color="auto" w:fill="FFFFFF"/>
        <w:tabs>
          <w:tab w:val="left" w:pos="9498"/>
        </w:tabs>
        <w:autoSpaceDE w:val="0"/>
        <w:autoSpaceDN w:val="0"/>
        <w:adjustRightInd w:val="0"/>
        <w:spacing w:line="240" w:lineRule="auto"/>
        <w:ind w:left="0" w:firstLine="709"/>
        <w:rPr>
          <w:sz w:val="22"/>
          <w:szCs w:val="22"/>
        </w:rPr>
      </w:pPr>
      <w:r w:rsidRPr="006F0630">
        <w:rPr>
          <w:sz w:val="22"/>
          <w:szCs w:val="22"/>
        </w:rPr>
        <w:t xml:space="preserve">- поставка Товара железнодорожным транспортом до производственной площадки </w:t>
      </w:r>
      <w:r w:rsidR="00914D4D">
        <w:rPr>
          <w:sz w:val="22"/>
          <w:szCs w:val="22"/>
        </w:rPr>
        <w:t>Покупателя (</w:t>
      </w:r>
      <w:r w:rsidRPr="006F0630">
        <w:rPr>
          <w:sz w:val="22"/>
          <w:szCs w:val="22"/>
        </w:rPr>
        <w:t>Грузополучателя</w:t>
      </w:r>
      <w:r w:rsidR="00914D4D">
        <w:rPr>
          <w:sz w:val="22"/>
          <w:szCs w:val="22"/>
        </w:rPr>
        <w:t>)</w:t>
      </w:r>
      <w:r w:rsidRPr="006F0630">
        <w:rPr>
          <w:sz w:val="22"/>
          <w:szCs w:val="22"/>
        </w:rPr>
        <w:t xml:space="preserve">, находящейся по адресу: 215805, РФ, Смоленская обл., г. Ярцево,1-ая Литейная улица, стр.3. </w:t>
      </w:r>
      <w:r w:rsidR="00B81ED7" w:rsidRPr="006F0630">
        <w:rPr>
          <w:sz w:val="22"/>
          <w:szCs w:val="22"/>
        </w:rPr>
        <w:t>ООО «</w:t>
      </w:r>
      <w:r w:rsidR="001E5932">
        <w:rPr>
          <w:sz w:val="22"/>
          <w:szCs w:val="22"/>
        </w:rPr>
        <w:t>ТМК - ЯМЗ</w:t>
      </w:r>
      <w:r w:rsidRPr="006F0630">
        <w:rPr>
          <w:sz w:val="22"/>
          <w:szCs w:val="22"/>
        </w:rPr>
        <w:t>».</w:t>
      </w:r>
    </w:p>
    <w:p w:rsidR="00B95D6D" w:rsidRPr="006F0630" w:rsidRDefault="00B95D6D" w:rsidP="001E5932">
      <w:pPr>
        <w:widowControl/>
        <w:shd w:val="clear" w:color="auto" w:fill="FFFFFF"/>
        <w:tabs>
          <w:tab w:val="left" w:pos="9498"/>
        </w:tabs>
        <w:autoSpaceDE w:val="0"/>
        <w:autoSpaceDN w:val="0"/>
        <w:adjustRightInd w:val="0"/>
        <w:spacing w:line="240" w:lineRule="auto"/>
        <w:ind w:left="0" w:firstLine="709"/>
        <w:rPr>
          <w:sz w:val="22"/>
          <w:szCs w:val="22"/>
        </w:rPr>
      </w:pPr>
      <w:r w:rsidRPr="006F0630">
        <w:rPr>
          <w:sz w:val="22"/>
          <w:szCs w:val="22"/>
        </w:rPr>
        <w:t xml:space="preserve">Реквизиты </w:t>
      </w:r>
      <w:r w:rsidR="00914D4D">
        <w:rPr>
          <w:sz w:val="22"/>
          <w:szCs w:val="22"/>
        </w:rPr>
        <w:t>Покупателя (</w:t>
      </w:r>
      <w:r w:rsidRPr="006F0630">
        <w:rPr>
          <w:sz w:val="22"/>
          <w:szCs w:val="22"/>
        </w:rPr>
        <w:t>грузополучателя</w:t>
      </w:r>
      <w:r w:rsidR="00914D4D">
        <w:rPr>
          <w:sz w:val="22"/>
          <w:szCs w:val="22"/>
        </w:rPr>
        <w:t>)</w:t>
      </w:r>
      <w:r w:rsidRPr="006F0630">
        <w:rPr>
          <w:sz w:val="22"/>
          <w:szCs w:val="22"/>
        </w:rPr>
        <w:t xml:space="preserve">: ст. Милохово МЖД, код станции: 172404, код предприятия: </w:t>
      </w:r>
      <w:r w:rsidR="00E457DF" w:rsidRPr="006F0630">
        <w:rPr>
          <w:sz w:val="22"/>
          <w:szCs w:val="22"/>
        </w:rPr>
        <w:t>4378</w:t>
      </w:r>
      <w:r w:rsidRPr="006F0630">
        <w:rPr>
          <w:sz w:val="22"/>
          <w:szCs w:val="22"/>
        </w:rPr>
        <w:t xml:space="preserve">, ОКПО </w:t>
      </w:r>
      <w:r w:rsidR="00EC2F3B" w:rsidRPr="006F0630">
        <w:rPr>
          <w:sz w:val="22"/>
          <w:szCs w:val="22"/>
        </w:rPr>
        <w:t>15610448</w:t>
      </w:r>
      <w:r w:rsidRPr="006F0630">
        <w:rPr>
          <w:sz w:val="22"/>
          <w:szCs w:val="22"/>
        </w:rPr>
        <w:t xml:space="preserve">, ИНН </w:t>
      </w:r>
      <w:r w:rsidR="00EC2F3B" w:rsidRPr="006F0630">
        <w:rPr>
          <w:sz w:val="22"/>
          <w:szCs w:val="22"/>
        </w:rPr>
        <w:t>6623122216</w:t>
      </w:r>
      <w:r w:rsidRPr="006F0630">
        <w:rPr>
          <w:sz w:val="22"/>
          <w:szCs w:val="22"/>
        </w:rPr>
        <w:t>.</w:t>
      </w:r>
    </w:p>
    <w:p w:rsidR="00B95D6D" w:rsidRPr="006F0630" w:rsidRDefault="00B95D6D" w:rsidP="001E5932">
      <w:pPr>
        <w:widowControl/>
        <w:shd w:val="clear" w:color="auto" w:fill="FFFFFF"/>
        <w:autoSpaceDE w:val="0"/>
        <w:autoSpaceDN w:val="0"/>
        <w:adjustRightInd w:val="0"/>
        <w:spacing w:line="240" w:lineRule="auto"/>
        <w:ind w:left="0" w:firstLine="709"/>
        <w:rPr>
          <w:sz w:val="22"/>
          <w:szCs w:val="22"/>
        </w:rPr>
      </w:pPr>
      <w:r w:rsidRPr="006F0630">
        <w:rPr>
          <w:sz w:val="22"/>
          <w:szCs w:val="22"/>
        </w:rPr>
        <w:t xml:space="preserve">- поставка Товара автотранспортом до производственной площадки </w:t>
      </w:r>
      <w:r w:rsidR="00914D4D">
        <w:rPr>
          <w:sz w:val="22"/>
          <w:szCs w:val="22"/>
        </w:rPr>
        <w:t>Покупателя (</w:t>
      </w:r>
      <w:r w:rsidRPr="006F0630">
        <w:rPr>
          <w:sz w:val="22"/>
          <w:szCs w:val="22"/>
        </w:rPr>
        <w:t>Грузополучателя</w:t>
      </w:r>
      <w:r w:rsidR="00914D4D">
        <w:rPr>
          <w:sz w:val="22"/>
          <w:szCs w:val="22"/>
        </w:rPr>
        <w:t>)</w:t>
      </w:r>
      <w:r w:rsidRPr="006F0630">
        <w:rPr>
          <w:sz w:val="22"/>
          <w:szCs w:val="22"/>
        </w:rPr>
        <w:t xml:space="preserve">, находящейся по адресу 215805, РФ, Смоленская обл., г. Ярцево,1-ая Литейная улица, стр.3. </w:t>
      </w:r>
      <w:r w:rsidR="00B81ED7" w:rsidRPr="006F0630">
        <w:rPr>
          <w:sz w:val="22"/>
          <w:szCs w:val="22"/>
        </w:rPr>
        <w:t>ООО «</w:t>
      </w:r>
      <w:r w:rsidR="001E5932">
        <w:rPr>
          <w:sz w:val="22"/>
          <w:szCs w:val="22"/>
        </w:rPr>
        <w:t>ТМК - ЯМЗ</w:t>
      </w:r>
      <w:r w:rsidR="00B81ED7" w:rsidRPr="006F0630">
        <w:rPr>
          <w:sz w:val="22"/>
          <w:szCs w:val="22"/>
        </w:rPr>
        <w:t>»</w:t>
      </w:r>
      <w:r w:rsidRPr="006F0630">
        <w:rPr>
          <w:sz w:val="22"/>
          <w:szCs w:val="22"/>
        </w:rPr>
        <w:t>.</w:t>
      </w:r>
    </w:p>
    <w:p w:rsidR="00B95D6D" w:rsidRPr="006F0630" w:rsidRDefault="00B95D6D" w:rsidP="001E5932">
      <w:pPr>
        <w:widowControl/>
        <w:shd w:val="clear" w:color="auto" w:fill="FFFFFF"/>
        <w:autoSpaceDE w:val="0"/>
        <w:autoSpaceDN w:val="0"/>
        <w:adjustRightInd w:val="0"/>
        <w:spacing w:line="240" w:lineRule="auto"/>
        <w:ind w:left="0" w:firstLine="709"/>
        <w:rPr>
          <w:sz w:val="22"/>
          <w:szCs w:val="22"/>
        </w:rPr>
      </w:pPr>
      <w:r w:rsidRPr="006F0630">
        <w:rPr>
          <w:sz w:val="22"/>
          <w:szCs w:val="22"/>
        </w:rPr>
        <w:t>3.5. Если иное не оговорено в Спецификации оплата транспортных расходов по доставке Товара производится Поставщиком.</w:t>
      </w:r>
    </w:p>
    <w:p w:rsidR="00B95D6D" w:rsidRPr="006F0630" w:rsidRDefault="00B95D6D" w:rsidP="001E5932">
      <w:pPr>
        <w:widowControl/>
        <w:shd w:val="clear" w:color="auto" w:fill="FFFFFF"/>
        <w:autoSpaceDE w:val="0"/>
        <w:autoSpaceDN w:val="0"/>
        <w:adjustRightInd w:val="0"/>
        <w:spacing w:line="240" w:lineRule="auto"/>
        <w:ind w:left="0" w:firstLine="709"/>
        <w:rPr>
          <w:sz w:val="22"/>
          <w:szCs w:val="22"/>
        </w:rPr>
      </w:pPr>
      <w:r w:rsidRPr="006F0630">
        <w:rPr>
          <w:sz w:val="22"/>
          <w:szCs w:val="22"/>
        </w:rPr>
        <w:lastRenderedPageBreak/>
        <w:t>3.6. Погрузка Товара перед транспортированием осуществляется силами и за счет средств Поставщика (грузоотправителя).</w:t>
      </w:r>
    </w:p>
    <w:p w:rsidR="00B95D6D" w:rsidRPr="006F0630" w:rsidRDefault="00B95D6D" w:rsidP="001E5932">
      <w:pPr>
        <w:widowControl/>
        <w:shd w:val="clear" w:color="auto" w:fill="FFFFFF"/>
        <w:autoSpaceDE w:val="0"/>
        <w:autoSpaceDN w:val="0"/>
        <w:adjustRightInd w:val="0"/>
        <w:spacing w:line="240" w:lineRule="auto"/>
        <w:ind w:left="0" w:firstLine="709"/>
        <w:rPr>
          <w:sz w:val="22"/>
          <w:szCs w:val="22"/>
        </w:rPr>
      </w:pPr>
      <w:r w:rsidRPr="006F0630">
        <w:rPr>
          <w:sz w:val="22"/>
          <w:szCs w:val="22"/>
        </w:rPr>
        <w:t xml:space="preserve">3.7. Датой поставки Товара считается: </w:t>
      </w:r>
    </w:p>
    <w:p w:rsidR="00B95D6D" w:rsidRPr="006F0630" w:rsidRDefault="00B95D6D" w:rsidP="001E5932">
      <w:pPr>
        <w:widowControl/>
        <w:shd w:val="clear" w:color="auto" w:fill="FFFFFF"/>
        <w:autoSpaceDE w:val="0"/>
        <w:autoSpaceDN w:val="0"/>
        <w:adjustRightInd w:val="0"/>
        <w:spacing w:line="240" w:lineRule="auto"/>
        <w:ind w:left="0" w:firstLine="709"/>
        <w:rPr>
          <w:sz w:val="22"/>
          <w:szCs w:val="22"/>
        </w:rPr>
      </w:pPr>
      <w:r w:rsidRPr="006F0630">
        <w:rPr>
          <w:sz w:val="22"/>
          <w:szCs w:val="22"/>
        </w:rPr>
        <w:t xml:space="preserve"> - при поставке автотранспортом: дата оформления Приемо-сдаточного акта (далее – ПСА); </w:t>
      </w:r>
    </w:p>
    <w:p w:rsidR="00B95D6D" w:rsidRPr="006F0630" w:rsidRDefault="00B95D6D" w:rsidP="001E5932">
      <w:pPr>
        <w:widowControl/>
        <w:shd w:val="clear" w:color="auto" w:fill="FFFFFF"/>
        <w:autoSpaceDE w:val="0"/>
        <w:autoSpaceDN w:val="0"/>
        <w:adjustRightInd w:val="0"/>
        <w:spacing w:line="240" w:lineRule="auto"/>
        <w:ind w:left="0" w:firstLine="709"/>
        <w:rPr>
          <w:sz w:val="22"/>
          <w:szCs w:val="22"/>
        </w:rPr>
      </w:pPr>
      <w:r w:rsidRPr="006F0630">
        <w:rPr>
          <w:sz w:val="22"/>
          <w:szCs w:val="22"/>
        </w:rPr>
        <w:t xml:space="preserve"> - при поставке железнодорожным транспортом: дата, указанная на календарном штемпеле станции прибытия.</w:t>
      </w:r>
    </w:p>
    <w:p w:rsidR="00B95D6D" w:rsidRPr="006F0630" w:rsidRDefault="00B95D6D" w:rsidP="001E5932">
      <w:pPr>
        <w:widowControl/>
        <w:tabs>
          <w:tab w:val="left" w:pos="1276"/>
        </w:tabs>
        <w:spacing w:line="240" w:lineRule="auto"/>
        <w:ind w:left="0" w:firstLine="709"/>
        <w:rPr>
          <w:sz w:val="22"/>
          <w:szCs w:val="22"/>
        </w:rPr>
      </w:pPr>
      <w:r w:rsidRPr="006F0630">
        <w:rPr>
          <w:sz w:val="22"/>
          <w:szCs w:val="22"/>
        </w:rPr>
        <w:t>3.8. Право собственности и риск случайной гибели на Товар переходит от Поставщика к Покупателю с момента оформления приемосдаточного акта (ПСА) в соответствии с п. 4.3 настоящего договора.</w:t>
      </w:r>
    </w:p>
    <w:p w:rsidR="00B95D6D" w:rsidRPr="006F0630" w:rsidRDefault="00B95D6D" w:rsidP="001E5932">
      <w:pPr>
        <w:widowControl/>
        <w:shd w:val="clear" w:color="auto" w:fill="FFFFFF"/>
        <w:autoSpaceDE w:val="0"/>
        <w:autoSpaceDN w:val="0"/>
        <w:adjustRightInd w:val="0"/>
        <w:spacing w:line="240" w:lineRule="auto"/>
        <w:ind w:left="0" w:firstLine="709"/>
        <w:rPr>
          <w:sz w:val="22"/>
          <w:szCs w:val="22"/>
        </w:rPr>
      </w:pPr>
      <w:r w:rsidRPr="006F0630">
        <w:rPr>
          <w:sz w:val="22"/>
          <w:szCs w:val="22"/>
        </w:rPr>
        <w:t>3.9.</w:t>
      </w:r>
      <w:r w:rsidRPr="006F0630">
        <w:rPr>
          <w:sz w:val="22"/>
          <w:szCs w:val="22"/>
        </w:rPr>
        <w:tab/>
        <w:t xml:space="preserve">На основании и в полном соответствии со сведениями, содержащимися в ПСА, Поставщик в течение </w:t>
      </w:r>
      <w:r w:rsidR="006A7677" w:rsidRPr="006F0630">
        <w:rPr>
          <w:sz w:val="22"/>
          <w:szCs w:val="22"/>
        </w:rPr>
        <w:t>1</w:t>
      </w:r>
      <w:r w:rsidRPr="006F0630">
        <w:rPr>
          <w:sz w:val="22"/>
          <w:szCs w:val="22"/>
        </w:rPr>
        <w:t xml:space="preserve"> (</w:t>
      </w:r>
      <w:r w:rsidR="006A7677" w:rsidRPr="006F0630">
        <w:rPr>
          <w:sz w:val="22"/>
          <w:szCs w:val="22"/>
        </w:rPr>
        <w:t>одного</w:t>
      </w:r>
      <w:r w:rsidRPr="006F0630">
        <w:rPr>
          <w:sz w:val="22"/>
          <w:szCs w:val="22"/>
        </w:rPr>
        <w:t>) дн</w:t>
      </w:r>
      <w:r w:rsidR="006A7677" w:rsidRPr="006F0630">
        <w:rPr>
          <w:sz w:val="22"/>
          <w:szCs w:val="22"/>
        </w:rPr>
        <w:t>я</w:t>
      </w:r>
      <w:r w:rsidRPr="006F0630">
        <w:rPr>
          <w:sz w:val="22"/>
          <w:szCs w:val="22"/>
        </w:rPr>
        <w:t xml:space="preserve"> от даты получения ПСА направляет Покупателю по факсу или электронной почте копии документов, оформленные в соответствии с требованиями законодательства (универсальный передаточный документ (УПД) или товарную накладную и счет-фактуру). Оригиналы данных документов направляются по почте не реже двух раз в месяц, но не позднее 5-го числа месяца следующего за </w:t>
      </w:r>
      <w:proofErr w:type="gramStart"/>
      <w:r w:rsidRPr="006F0630">
        <w:rPr>
          <w:sz w:val="22"/>
          <w:szCs w:val="22"/>
        </w:rPr>
        <w:t>отчетным</w:t>
      </w:r>
      <w:proofErr w:type="gramEnd"/>
      <w:r w:rsidRPr="006F0630">
        <w:rPr>
          <w:sz w:val="22"/>
          <w:szCs w:val="22"/>
        </w:rPr>
        <w:t xml:space="preserve">. </w:t>
      </w:r>
      <w:r w:rsidR="00CD1B90" w:rsidRPr="006F0630">
        <w:rPr>
          <w:sz w:val="22"/>
          <w:szCs w:val="22"/>
        </w:rPr>
        <w:t>Также допускается оформление выше упомянутых документов через электронный документооборот.</w:t>
      </w:r>
    </w:p>
    <w:p w:rsidR="00B95D6D" w:rsidRPr="006F0630" w:rsidRDefault="00B95D6D" w:rsidP="001E5932">
      <w:pPr>
        <w:widowControl/>
        <w:shd w:val="clear" w:color="auto" w:fill="FFFFFF"/>
        <w:autoSpaceDE w:val="0"/>
        <w:autoSpaceDN w:val="0"/>
        <w:adjustRightInd w:val="0"/>
        <w:spacing w:line="240" w:lineRule="auto"/>
        <w:ind w:left="0" w:firstLine="709"/>
        <w:rPr>
          <w:sz w:val="22"/>
          <w:szCs w:val="22"/>
        </w:rPr>
      </w:pPr>
      <w:r w:rsidRPr="006F0630">
        <w:rPr>
          <w:sz w:val="22"/>
          <w:szCs w:val="22"/>
        </w:rPr>
        <w:t xml:space="preserve">3.10. При поставке товара железнодорожным транспортом Поставщик </w:t>
      </w:r>
      <w:proofErr w:type="gramStart"/>
      <w:r w:rsidRPr="006F0630">
        <w:rPr>
          <w:sz w:val="22"/>
          <w:szCs w:val="22"/>
        </w:rPr>
        <w:t>предоставляет Покупателю следующие документы</w:t>
      </w:r>
      <w:proofErr w:type="gramEnd"/>
      <w:r w:rsidRPr="006F0630">
        <w:rPr>
          <w:sz w:val="22"/>
          <w:szCs w:val="22"/>
        </w:rPr>
        <w:t>:</w:t>
      </w:r>
    </w:p>
    <w:p w:rsidR="00B95D6D" w:rsidRPr="006F0630" w:rsidRDefault="00B95D6D" w:rsidP="001E5932">
      <w:pPr>
        <w:widowControl/>
        <w:shd w:val="clear" w:color="auto" w:fill="FFFFFF"/>
        <w:autoSpaceDE w:val="0"/>
        <w:autoSpaceDN w:val="0"/>
        <w:adjustRightInd w:val="0"/>
        <w:spacing w:line="240" w:lineRule="auto"/>
        <w:ind w:left="0" w:firstLine="709"/>
        <w:rPr>
          <w:sz w:val="22"/>
          <w:szCs w:val="22"/>
        </w:rPr>
      </w:pPr>
      <w:r w:rsidRPr="006F0630">
        <w:rPr>
          <w:sz w:val="22"/>
          <w:szCs w:val="22"/>
        </w:rPr>
        <w:t>- оригинал транспортной железнодорожной накладной, в которой указывается пункт отгрузки, количество и качество (категория, вид) Товара;</w:t>
      </w:r>
    </w:p>
    <w:p w:rsidR="00B95D6D" w:rsidRPr="006F0630" w:rsidRDefault="00B95D6D" w:rsidP="001E5932">
      <w:pPr>
        <w:widowControl/>
        <w:shd w:val="clear" w:color="auto" w:fill="FFFFFF"/>
        <w:autoSpaceDE w:val="0"/>
        <w:autoSpaceDN w:val="0"/>
        <w:adjustRightInd w:val="0"/>
        <w:spacing w:line="240" w:lineRule="auto"/>
        <w:ind w:left="0" w:firstLine="709"/>
        <w:rPr>
          <w:sz w:val="22"/>
          <w:szCs w:val="22"/>
        </w:rPr>
      </w:pPr>
      <w:r w:rsidRPr="006F0630">
        <w:rPr>
          <w:sz w:val="22"/>
          <w:szCs w:val="22"/>
        </w:rPr>
        <w:t xml:space="preserve">-протокол радиационного контроля на каждый вагон, в котором должны быть указаны номер и дата настоящего Договора, номер вагона, вес Товара в вагоне, грузополучатель </w:t>
      </w:r>
      <w:r w:rsidR="008031C7" w:rsidRPr="006F0630">
        <w:rPr>
          <w:sz w:val="22"/>
          <w:szCs w:val="22"/>
        </w:rPr>
        <w:t>ООО «</w:t>
      </w:r>
      <w:r w:rsidR="001E5932">
        <w:rPr>
          <w:sz w:val="22"/>
          <w:szCs w:val="22"/>
        </w:rPr>
        <w:t>ТМК - ЯМЗ</w:t>
      </w:r>
      <w:r w:rsidRPr="006F0630">
        <w:rPr>
          <w:sz w:val="22"/>
          <w:szCs w:val="22"/>
        </w:rPr>
        <w:t>»;</w:t>
      </w:r>
    </w:p>
    <w:p w:rsidR="00B95D6D" w:rsidRPr="006F0630" w:rsidRDefault="00B95D6D" w:rsidP="001E5932">
      <w:pPr>
        <w:widowControl/>
        <w:spacing w:line="240" w:lineRule="auto"/>
        <w:ind w:left="0" w:firstLine="709"/>
        <w:rPr>
          <w:sz w:val="22"/>
          <w:szCs w:val="22"/>
        </w:rPr>
      </w:pPr>
      <w:r w:rsidRPr="006F0630">
        <w:rPr>
          <w:sz w:val="22"/>
          <w:szCs w:val="22"/>
        </w:rPr>
        <w:t>- удостоверение о взрывобезопасности Товара по форме согласно Приложению №3 к «Правилам обращения с металлоломом и отходами черных металлов и их отчуждения», утвержденным Постановлением Правительства РФ №369 от 11.05.01г.;</w:t>
      </w:r>
    </w:p>
    <w:p w:rsidR="00B95D6D" w:rsidRPr="006F0630" w:rsidRDefault="00B95D6D" w:rsidP="001E5932">
      <w:pPr>
        <w:widowControl/>
        <w:shd w:val="clear" w:color="auto" w:fill="FFFFFF"/>
        <w:autoSpaceDE w:val="0"/>
        <w:autoSpaceDN w:val="0"/>
        <w:adjustRightInd w:val="0"/>
        <w:spacing w:line="240" w:lineRule="auto"/>
        <w:ind w:left="0" w:firstLine="709"/>
        <w:rPr>
          <w:sz w:val="22"/>
          <w:szCs w:val="22"/>
        </w:rPr>
      </w:pPr>
      <w:r w:rsidRPr="006F0630">
        <w:rPr>
          <w:sz w:val="22"/>
          <w:szCs w:val="22"/>
        </w:rPr>
        <w:t>3.11. При поставке Товара железнодорожным транспортом Поставщик при оформлении железнодорожной накладной обязан:</w:t>
      </w:r>
    </w:p>
    <w:p w:rsidR="00B95D6D" w:rsidRPr="006F0630" w:rsidRDefault="00B95D6D" w:rsidP="001E5932">
      <w:pPr>
        <w:widowControl/>
        <w:shd w:val="clear" w:color="auto" w:fill="FFFFFF"/>
        <w:autoSpaceDE w:val="0"/>
        <w:autoSpaceDN w:val="0"/>
        <w:adjustRightInd w:val="0"/>
        <w:spacing w:line="240" w:lineRule="auto"/>
        <w:ind w:left="0" w:firstLine="709"/>
        <w:rPr>
          <w:sz w:val="22"/>
          <w:szCs w:val="22"/>
        </w:rPr>
      </w:pPr>
      <w:r w:rsidRPr="006F0630">
        <w:rPr>
          <w:sz w:val="22"/>
          <w:szCs w:val="22"/>
        </w:rPr>
        <w:t>-на обороте железнодорожной накладной в графе «особые заявления и отметки отправителя» указать номер настоящего Договора, по которому производится приёмка и оплата Товара. В случае отсутствия в железнодорожной накладной ссылки на номер Договора или указанный номер Договора отличается от номера, присвоенного Покупателем, закупочная цена по данной поставке снижается на 300 (Триста) рублей за 1 (Одну) тонну от цен, сформированных в Спецификации, действующей на момент данной поставки. При этом зачисление поставки на Договор производится после предоставления оригиналов писем от Грузоотправителя и Поставщика и сроки оплаты за поставленный Товар согласуются сторонами дополнительно;</w:t>
      </w:r>
    </w:p>
    <w:p w:rsidR="00B95D6D" w:rsidRPr="006F0630" w:rsidRDefault="00B95D6D" w:rsidP="001E5932">
      <w:pPr>
        <w:widowControl/>
        <w:spacing w:line="240" w:lineRule="auto"/>
        <w:ind w:left="0" w:firstLine="709"/>
        <w:rPr>
          <w:sz w:val="22"/>
          <w:szCs w:val="22"/>
        </w:rPr>
      </w:pPr>
      <w:r w:rsidRPr="006F0630">
        <w:rPr>
          <w:sz w:val="22"/>
          <w:szCs w:val="22"/>
        </w:rPr>
        <w:t>- на лицевой стороне железнодорожной накладной в графе «Грузоотправитель» указать полное наименование Грузоотправителя, код ОКПО Грузоотправителя; в графе «Почтовый адрес Грузоотправителя» указать полный почтовый адрес Грузоотправителя, включая индекс.</w:t>
      </w:r>
    </w:p>
    <w:p w:rsidR="00B95D6D" w:rsidRPr="006F0630" w:rsidRDefault="00B95D6D" w:rsidP="001E5932">
      <w:pPr>
        <w:widowControl/>
        <w:spacing w:line="240" w:lineRule="auto"/>
        <w:ind w:left="0" w:firstLine="709"/>
        <w:rPr>
          <w:sz w:val="22"/>
          <w:szCs w:val="22"/>
        </w:rPr>
      </w:pPr>
      <w:r w:rsidRPr="006F0630">
        <w:rPr>
          <w:sz w:val="22"/>
          <w:szCs w:val="22"/>
        </w:rPr>
        <w:t>3.1</w:t>
      </w:r>
      <w:r w:rsidR="00B81ED7" w:rsidRPr="006F0630">
        <w:rPr>
          <w:sz w:val="22"/>
          <w:szCs w:val="22"/>
        </w:rPr>
        <w:t>2</w:t>
      </w:r>
      <w:r w:rsidRPr="006F0630">
        <w:rPr>
          <w:sz w:val="22"/>
          <w:szCs w:val="22"/>
        </w:rPr>
        <w:t xml:space="preserve">. В случае осуществления доставки Товара железнодорожным транспортом Поставщик обязан обеспечить наличие заготовки в системе ЭТРАН на отправку вагона в порожнем состоянии,  не позднее 5 (пяти) суток после отправления вагона для Покупателя. При отсутствии данного документа Покупатель имеет право предъявить Поставщику штраф в размере 1500 (Одна тысяча пятьсот) рублей в сутки за использование путей необщего пользования </w:t>
      </w:r>
      <w:r w:rsidR="00914D4D">
        <w:rPr>
          <w:sz w:val="22"/>
          <w:szCs w:val="22"/>
        </w:rPr>
        <w:t>Покупателя (</w:t>
      </w:r>
      <w:r w:rsidRPr="006F0630">
        <w:rPr>
          <w:sz w:val="22"/>
          <w:szCs w:val="22"/>
        </w:rPr>
        <w:t>Грузополучателя</w:t>
      </w:r>
      <w:r w:rsidR="00914D4D">
        <w:rPr>
          <w:sz w:val="22"/>
          <w:szCs w:val="22"/>
        </w:rPr>
        <w:t>)</w:t>
      </w:r>
      <w:r w:rsidRPr="006F0630">
        <w:rPr>
          <w:sz w:val="22"/>
          <w:szCs w:val="22"/>
        </w:rPr>
        <w:t>.</w:t>
      </w:r>
    </w:p>
    <w:p w:rsidR="00B95D6D" w:rsidRPr="006F0630" w:rsidRDefault="00B95D6D" w:rsidP="001E5932">
      <w:pPr>
        <w:widowControl/>
        <w:shd w:val="clear" w:color="auto" w:fill="FFFFFF"/>
        <w:autoSpaceDE w:val="0"/>
        <w:autoSpaceDN w:val="0"/>
        <w:adjustRightInd w:val="0"/>
        <w:spacing w:line="240" w:lineRule="auto"/>
        <w:ind w:left="0" w:firstLine="709"/>
        <w:rPr>
          <w:sz w:val="22"/>
          <w:szCs w:val="22"/>
        </w:rPr>
      </w:pPr>
      <w:r w:rsidRPr="006F0630">
        <w:rPr>
          <w:sz w:val="22"/>
          <w:szCs w:val="22"/>
        </w:rPr>
        <w:t>3.1</w:t>
      </w:r>
      <w:r w:rsidR="00B81ED7" w:rsidRPr="006F0630">
        <w:rPr>
          <w:sz w:val="22"/>
          <w:szCs w:val="22"/>
        </w:rPr>
        <w:t>3</w:t>
      </w:r>
      <w:r w:rsidRPr="006F0630">
        <w:rPr>
          <w:sz w:val="22"/>
          <w:szCs w:val="22"/>
        </w:rPr>
        <w:t xml:space="preserve">. При поставке товара автомобильным транспортом Поставщик </w:t>
      </w:r>
      <w:proofErr w:type="gramStart"/>
      <w:r w:rsidRPr="006F0630">
        <w:rPr>
          <w:sz w:val="22"/>
          <w:szCs w:val="22"/>
        </w:rPr>
        <w:t>предоставляет Покупателю следующие документы</w:t>
      </w:r>
      <w:proofErr w:type="gramEnd"/>
      <w:r w:rsidRPr="006F0630">
        <w:rPr>
          <w:sz w:val="22"/>
          <w:szCs w:val="22"/>
        </w:rPr>
        <w:t>:</w:t>
      </w:r>
    </w:p>
    <w:p w:rsidR="00B95D6D" w:rsidRPr="006F0630" w:rsidRDefault="00B95D6D" w:rsidP="001E5932">
      <w:pPr>
        <w:widowControl/>
        <w:shd w:val="clear" w:color="auto" w:fill="FFFFFF"/>
        <w:autoSpaceDE w:val="0"/>
        <w:autoSpaceDN w:val="0"/>
        <w:adjustRightInd w:val="0"/>
        <w:spacing w:line="240" w:lineRule="auto"/>
        <w:ind w:left="0" w:firstLine="709"/>
        <w:rPr>
          <w:sz w:val="22"/>
          <w:szCs w:val="22"/>
        </w:rPr>
      </w:pPr>
      <w:r w:rsidRPr="006F0630">
        <w:rPr>
          <w:sz w:val="22"/>
          <w:szCs w:val="22"/>
        </w:rPr>
        <w:t>-товарно-транспортную накладную, в которой указывается пункт отгрузки, точное количество (вес нетто, вес брутто) и качество (категория, вид и группа) Товара. Количество экземпляров 5 (Пять);</w:t>
      </w:r>
    </w:p>
    <w:p w:rsidR="00B95D6D" w:rsidRPr="006F0630" w:rsidRDefault="00B95D6D" w:rsidP="001E5932">
      <w:pPr>
        <w:widowControl/>
        <w:shd w:val="clear" w:color="auto" w:fill="FFFFFF"/>
        <w:autoSpaceDE w:val="0"/>
        <w:autoSpaceDN w:val="0"/>
        <w:adjustRightInd w:val="0"/>
        <w:spacing w:line="240" w:lineRule="auto"/>
        <w:ind w:left="0" w:firstLine="709"/>
        <w:rPr>
          <w:sz w:val="22"/>
          <w:szCs w:val="22"/>
        </w:rPr>
      </w:pPr>
      <w:r w:rsidRPr="006F0630">
        <w:rPr>
          <w:sz w:val="22"/>
          <w:szCs w:val="22"/>
        </w:rPr>
        <w:t>-документ о радиационной безопасности Товара. Количество экземпляров 2 (Два);</w:t>
      </w:r>
    </w:p>
    <w:p w:rsidR="00B95D6D" w:rsidRPr="006F0630" w:rsidRDefault="00B95D6D" w:rsidP="001E5932">
      <w:pPr>
        <w:widowControl/>
        <w:shd w:val="clear" w:color="auto" w:fill="FFFFFF"/>
        <w:autoSpaceDE w:val="0"/>
        <w:autoSpaceDN w:val="0"/>
        <w:adjustRightInd w:val="0"/>
        <w:spacing w:line="240" w:lineRule="auto"/>
        <w:ind w:left="0" w:firstLine="709"/>
        <w:rPr>
          <w:sz w:val="22"/>
          <w:szCs w:val="22"/>
        </w:rPr>
      </w:pPr>
      <w:r w:rsidRPr="006F0630">
        <w:rPr>
          <w:sz w:val="22"/>
          <w:szCs w:val="22"/>
        </w:rPr>
        <w:t>-документ о взрывобезопасности Товара. Количество экземпляров 2 (Два);</w:t>
      </w:r>
    </w:p>
    <w:p w:rsidR="00B95D6D" w:rsidRPr="006F0630" w:rsidRDefault="00B95D6D" w:rsidP="001E5932">
      <w:pPr>
        <w:widowControl/>
        <w:shd w:val="clear" w:color="auto" w:fill="FFFFFF"/>
        <w:autoSpaceDE w:val="0"/>
        <w:autoSpaceDN w:val="0"/>
        <w:adjustRightInd w:val="0"/>
        <w:spacing w:line="240" w:lineRule="auto"/>
        <w:ind w:left="0" w:firstLine="709"/>
        <w:rPr>
          <w:sz w:val="22"/>
          <w:szCs w:val="22"/>
        </w:rPr>
      </w:pPr>
      <w:r w:rsidRPr="006F0630">
        <w:rPr>
          <w:sz w:val="22"/>
          <w:szCs w:val="22"/>
        </w:rPr>
        <w:t>-удостоверение дозиметриста (копия, заверенная оригинальной печатью грузоотправителя). Количество экземпляров 2 (Два);</w:t>
      </w:r>
    </w:p>
    <w:p w:rsidR="00B95D6D" w:rsidRPr="006F0630" w:rsidRDefault="00B95D6D" w:rsidP="001E5932">
      <w:pPr>
        <w:widowControl/>
        <w:shd w:val="clear" w:color="auto" w:fill="FFFFFF"/>
        <w:autoSpaceDE w:val="0"/>
        <w:autoSpaceDN w:val="0"/>
        <w:adjustRightInd w:val="0"/>
        <w:spacing w:line="240" w:lineRule="auto"/>
        <w:ind w:left="0" w:firstLine="709"/>
        <w:rPr>
          <w:sz w:val="22"/>
          <w:szCs w:val="22"/>
        </w:rPr>
      </w:pPr>
      <w:r w:rsidRPr="006F0630">
        <w:rPr>
          <w:sz w:val="22"/>
          <w:szCs w:val="22"/>
        </w:rPr>
        <w:t>- фотографии Товара, сделанные в процессе погрузки с соблюдением условий,  указанных в п. 4.6. настоящего договора.</w:t>
      </w:r>
    </w:p>
    <w:p w:rsidR="00B95D6D" w:rsidRPr="006F0630" w:rsidRDefault="00B95D6D" w:rsidP="001E5932">
      <w:pPr>
        <w:widowControl/>
        <w:shd w:val="clear" w:color="auto" w:fill="FFFFFF"/>
        <w:autoSpaceDE w:val="0"/>
        <w:autoSpaceDN w:val="0"/>
        <w:adjustRightInd w:val="0"/>
        <w:spacing w:line="240" w:lineRule="auto"/>
        <w:ind w:left="0" w:firstLine="709"/>
        <w:rPr>
          <w:sz w:val="22"/>
          <w:szCs w:val="22"/>
        </w:rPr>
      </w:pPr>
      <w:r w:rsidRPr="006F0630">
        <w:rPr>
          <w:sz w:val="22"/>
          <w:szCs w:val="22"/>
        </w:rPr>
        <w:t>3.1</w:t>
      </w:r>
      <w:r w:rsidR="00B81ED7" w:rsidRPr="006F0630">
        <w:rPr>
          <w:sz w:val="22"/>
          <w:szCs w:val="22"/>
        </w:rPr>
        <w:t>3</w:t>
      </w:r>
      <w:r w:rsidRPr="006F0630">
        <w:rPr>
          <w:sz w:val="22"/>
          <w:szCs w:val="22"/>
        </w:rPr>
        <w:t xml:space="preserve">.1. Не предоставление фотографий или отсутствие в товарно-транспортной накладной ссылки на пункт погрузки Товара понимается Сторонами, как факт погрузки Товара в Смоленской области. В этом случае оплата за поставленный Товар производится по ценам Смоленского региона, согласно п. 5.1 настоящего Договора.  </w:t>
      </w:r>
    </w:p>
    <w:p w:rsidR="00E73274" w:rsidRPr="00E73274" w:rsidRDefault="00B95D6D" w:rsidP="001E5932">
      <w:pPr>
        <w:widowControl/>
        <w:shd w:val="clear" w:color="auto" w:fill="FFFFFF"/>
        <w:spacing w:line="240" w:lineRule="auto"/>
        <w:ind w:left="0" w:firstLine="709"/>
        <w:rPr>
          <w:bCs/>
          <w:sz w:val="22"/>
          <w:szCs w:val="22"/>
        </w:rPr>
      </w:pPr>
      <w:r w:rsidRPr="006F0630">
        <w:rPr>
          <w:sz w:val="22"/>
          <w:szCs w:val="22"/>
        </w:rPr>
        <w:lastRenderedPageBreak/>
        <w:t>3.1</w:t>
      </w:r>
      <w:r w:rsidR="00B81ED7" w:rsidRPr="006F0630">
        <w:rPr>
          <w:sz w:val="22"/>
          <w:szCs w:val="22"/>
        </w:rPr>
        <w:t>4</w:t>
      </w:r>
      <w:r w:rsidRPr="006F0630">
        <w:rPr>
          <w:sz w:val="22"/>
          <w:szCs w:val="22"/>
        </w:rPr>
        <w:t xml:space="preserve">. </w:t>
      </w:r>
      <w:proofErr w:type="gramStart"/>
      <w:r w:rsidRPr="006F0630">
        <w:rPr>
          <w:sz w:val="22"/>
          <w:szCs w:val="22"/>
        </w:rPr>
        <w:t xml:space="preserve">При поставке товара  на территорию </w:t>
      </w:r>
      <w:r w:rsidR="00E73274">
        <w:rPr>
          <w:sz w:val="22"/>
          <w:szCs w:val="22"/>
        </w:rPr>
        <w:t>Покупателя</w:t>
      </w:r>
      <w:r w:rsidR="00E73274" w:rsidRPr="00E73274">
        <w:rPr>
          <w:bCs/>
          <w:sz w:val="22"/>
          <w:szCs w:val="22"/>
        </w:rPr>
        <w:t xml:space="preserve"> Поставщик (привлекаемые им к исполнению обязанностей по договору третьи лица – грузоотправители, грузоперевозчики и т.д.) обязаны соблюдать требования Покупателя в области охраны труда, промышленной безопасности и охраны окружающей среды (Приложение № </w:t>
      </w:r>
      <w:r w:rsidR="00E73274">
        <w:rPr>
          <w:bCs/>
          <w:sz w:val="22"/>
          <w:szCs w:val="22"/>
        </w:rPr>
        <w:t>1</w:t>
      </w:r>
      <w:r w:rsidR="00E73274" w:rsidRPr="00E73274">
        <w:rPr>
          <w:bCs/>
          <w:sz w:val="22"/>
          <w:szCs w:val="22"/>
        </w:rPr>
        <w:t xml:space="preserve"> к настоящему договору)</w:t>
      </w:r>
      <w:r w:rsidR="00F47CF5">
        <w:rPr>
          <w:bCs/>
          <w:sz w:val="22"/>
          <w:szCs w:val="22"/>
        </w:rPr>
        <w:t xml:space="preserve">, В </w:t>
      </w:r>
      <w:r w:rsidR="00E73274" w:rsidRPr="00E73274">
        <w:rPr>
          <w:bCs/>
          <w:sz w:val="22"/>
          <w:szCs w:val="22"/>
        </w:rPr>
        <w:t>случае несоблюдения указанных требований, к Поставщику могут быть применены штрафные санкции в соответствии с данным Приложением.</w:t>
      </w:r>
      <w:proofErr w:type="gramEnd"/>
    </w:p>
    <w:p w:rsidR="00013264" w:rsidRPr="006F0630" w:rsidRDefault="00013264" w:rsidP="001E5932">
      <w:pPr>
        <w:widowControl/>
        <w:shd w:val="clear" w:color="auto" w:fill="FFFFFF"/>
        <w:spacing w:line="240" w:lineRule="auto"/>
        <w:ind w:left="0" w:firstLine="709"/>
        <w:rPr>
          <w:sz w:val="22"/>
          <w:szCs w:val="22"/>
        </w:rPr>
      </w:pPr>
      <w:r w:rsidRPr="006F0630">
        <w:rPr>
          <w:bCs/>
          <w:sz w:val="22"/>
          <w:szCs w:val="22"/>
        </w:rPr>
        <w:t>3.15.</w:t>
      </w:r>
      <w:r w:rsidR="00E73274">
        <w:rPr>
          <w:bCs/>
          <w:sz w:val="22"/>
          <w:szCs w:val="22"/>
        </w:rPr>
        <w:t xml:space="preserve"> </w:t>
      </w:r>
      <w:r w:rsidRPr="006F0630">
        <w:rPr>
          <w:sz w:val="22"/>
          <w:szCs w:val="22"/>
        </w:rPr>
        <w:t xml:space="preserve">На </w:t>
      </w:r>
      <w:proofErr w:type="gramStart"/>
      <w:r w:rsidRPr="006F0630">
        <w:rPr>
          <w:sz w:val="22"/>
          <w:szCs w:val="22"/>
        </w:rPr>
        <w:t>каждое автотранспортное средство, въезжающее на территорию Покупателя/Грузополучателя для поставки Товара выдается</w:t>
      </w:r>
      <w:proofErr w:type="gramEnd"/>
      <w:r w:rsidRPr="006F0630">
        <w:rPr>
          <w:sz w:val="22"/>
          <w:szCs w:val="22"/>
        </w:rPr>
        <w:t xml:space="preserve"> пропуск. Стоимость оформления пропуска на каждый автомобиль составляет 100 (сто) руб. с учетом НДС 20%.</w:t>
      </w:r>
    </w:p>
    <w:p w:rsidR="00013264" w:rsidRPr="006F0630" w:rsidRDefault="00013264" w:rsidP="001E5932">
      <w:pPr>
        <w:tabs>
          <w:tab w:val="left" w:pos="0"/>
        </w:tabs>
        <w:autoSpaceDE w:val="0"/>
        <w:spacing w:line="240" w:lineRule="auto"/>
        <w:ind w:left="0" w:firstLine="709"/>
        <w:rPr>
          <w:sz w:val="22"/>
          <w:szCs w:val="22"/>
        </w:rPr>
      </w:pPr>
      <w:r w:rsidRPr="006F0630">
        <w:rPr>
          <w:sz w:val="22"/>
          <w:szCs w:val="22"/>
        </w:rPr>
        <w:t xml:space="preserve"> По окончании каждого квартала Покупатель направляет Поставщику акт оказанных услуг, счет-фактуру и счет на оплату пропусков, выданных в течение квартала. Оплата счета осуществляется Поставщиком путем перечисления денежных средств на расчетный счет Покупателя  в течение 5 (пяти) календарных дней </w:t>
      </w:r>
      <w:proofErr w:type="gramStart"/>
      <w:r w:rsidRPr="006F0630">
        <w:rPr>
          <w:sz w:val="22"/>
          <w:szCs w:val="22"/>
        </w:rPr>
        <w:t>с даты выставления</w:t>
      </w:r>
      <w:proofErr w:type="gramEnd"/>
      <w:r w:rsidRPr="006F0630">
        <w:rPr>
          <w:sz w:val="22"/>
          <w:szCs w:val="22"/>
        </w:rPr>
        <w:t xml:space="preserve"> счета. </w:t>
      </w:r>
    </w:p>
    <w:p w:rsidR="00013264" w:rsidRPr="006F0630" w:rsidRDefault="00013264" w:rsidP="001E5932">
      <w:pPr>
        <w:widowControl/>
        <w:shd w:val="clear" w:color="auto" w:fill="FFFFFF"/>
        <w:spacing w:line="240" w:lineRule="auto"/>
        <w:ind w:left="0" w:firstLine="709"/>
        <w:rPr>
          <w:bCs/>
          <w:sz w:val="22"/>
          <w:szCs w:val="22"/>
        </w:rPr>
      </w:pPr>
      <w:r w:rsidRPr="006F0630">
        <w:rPr>
          <w:sz w:val="22"/>
          <w:szCs w:val="22"/>
        </w:rPr>
        <w:t>По согласованию сторон оплата может производиться иными способами, не противоречащими законодательству РФ, в том числе путем проведения зачета взаимных требований.</w:t>
      </w:r>
    </w:p>
    <w:p w:rsidR="00B95D6D" w:rsidRPr="006F0630" w:rsidRDefault="00B95D6D" w:rsidP="001E5932">
      <w:pPr>
        <w:widowControl/>
        <w:shd w:val="clear" w:color="auto" w:fill="FFFFFF"/>
        <w:autoSpaceDE w:val="0"/>
        <w:autoSpaceDN w:val="0"/>
        <w:adjustRightInd w:val="0"/>
        <w:spacing w:line="240" w:lineRule="auto"/>
        <w:ind w:left="0" w:firstLine="709"/>
        <w:rPr>
          <w:bCs/>
          <w:sz w:val="22"/>
          <w:szCs w:val="22"/>
        </w:rPr>
      </w:pPr>
    </w:p>
    <w:p w:rsidR="00B95D6D" w:rsidRPr="006F0630" w:rsidRDefault="00B95D6D" w:rsidP="001E5932">
      <w:pPr>
        <w:widowControl/>
        <w:shd w:val="clear" w:color="auto" w:fill="FFFFFF"/>
        <w:autoSpaceDE w:val="0"/>
        <w:autoSpaceDN w:val="0"/>
        <w:adjustRightInd w:val="0"/>
        <w:spacing w:line="240" w:lineRule="auto"/>
        <w:ind w:left="0" w:firstLine="709"/>
        <w:rPr>
          <w:b/>
          <w:sz w:val="22"/>
          <w:szCs w:val="22"/>
        </w:rPr>
      </w:pPr>
      <w:r w:rsidRPr="006F0630">
        <w:rPr>
          <w:b/>
          <w:sz w:val="22"/>
          <w:szCs w:val="22"/>
        </w:rPr>
        <w:t>4. ПОРЯДОК ПРИЕМКИ</w:t>
      </w:r>
    </w:p>
    <w:p w:rsidR="00B95D6D" w:rsidRPr="006F0630" w:rsidRDefault="00B95D6D" w:rsidP="001E5932">
      <w:pPr>
        <w:widowControl/>
        <w:shd w:val="clear" w:color="auto" w:fill="FFFFFF"/>
        <w:autoSpaceDE w:val="0"/>
        <w:autoSpaceDN w:val="0"/>
        <w:adjustRightInd w:val="0"/>
        <w:spacing w:line="240" w:lineRule="auto"/>
        <w:ind w:left="0" w:firstLine="709"/>
        <w:rPr>
          <w:sz w:val="22"/>
          <w:szCs w:val="22"/>
        </w:rPr>
      </w:pPr>
      <w:r w:rsidRPr="006F0630">
        <w:rPr>
          <w:sz w:val="22"/>
          <w:szCs w:val="22"/>
        </w:rPr>
        <w:t xml:space="preserve">4.1. Приемка Товара по количеству и качеству производится  Покупателем, в одностороннем порядке, предусмотренном в настоящем договоре.  </w:t>
      </w:r>
    </w:p>
    <w:p w:rsidR="00B95D6D" w:rsidRPr="006F0630" w:rsidRDefault="00B95D6D" w:rsidP="001E5932">
      <w:pPr>
        <w:widowControl/>
        <w:shd w:val="clear" w:color="auto" w:fill="FFFFFF"/>
        <w:autoSpaceDE w:val="0"/>
        <w:autoSpaceDN w:val="0"/>
        <w:adjustRightInd w:val="0"/>
        <w:spacing w:line="240" w:lineRule="auto"/>
        <w:ind w:left="0" w:firstLine="709"/>
        <w:rPr>
          <w:sz w:val="22"/>
          <w:szCs w:val="22"/>
        </w:rPr>
      </w:pPr>
      <w:r w:rsidRPr="006F0630">
        <w:rPr>
          <w:sz w:val="22"/>
          <w:szCs w:val="22"/>
        </w:rPr>
        <w:t xml:space="preserve">Приемка производится на соответствие фактически поставленного Товара требованиям ГОСТ 2787-75, техническим условиям </w:t>
      </w:r>
      <w:r w:rsidR="00914D4D">
        <w:rPr>
          <w:sz w:val="22"/>
          <w:szCs w:val="22"/>
        </w:rPr>
        <w:t>Покупателя/</w:t>
      </w:r>
      <w:r w:rsidRPr="006F0630">
        <w:rPr>
          <w:sz w:val="22"/>
          <w:szCs w:val="22"/>
        </w:rPr>
        <w:t>Грузополучателя и прочим согласованным сторонами техническим условиям, а также на соответствие его товаросопроводительным документам.</w:t>
      </w:r>
    </w:p>
    <w:p w:rsidR="00B95D6D" w:rsidRPr="006F0630" w:rsidRDefault="00B95D6D" w:rsidP="001E5932">
      <w:pPr>
        <w:widowControl/>
        <w:shd w:val="clear" w:color="auto" w:fill="FFFFFF"/>
        <w:autoSpaceDE w:val="0"/>
        <w:autoSpaceDN w:val="0"/>
        <w:adjustRightInd w:val="0"/>
        <w:spacing w:line="240" w:lineRule="auto"/>
        <w:ind w:left="0" w:firstLine="709"/>
        <w:rPr>
          <w:sz w:val="22"/>
          <w:szCs w:val="22"/>
        </w:rPr>
      </w:pPr>
      <w:r w:rsidRPr="006F0630">
        <w:rPr>
          <w:sz w:val="22"/>
          <w:szCs w:val="22"/>
        </w:rPr>
        <w:t>4.2. В случае поставки Товара несоответствующего требованиям по качеству, установленным в п.п. 2.1, 4.1. настоящего договора, а также в случае несоответствия Товара по качеству товаросопроводительным документам, Товар Покупателем принимается в одностороннем порядке по фактическим характеристикам с составлением одностороннего Акта о несоответствии</w:t>
      </w:r>
      <w:r w:rsidR="00DA4660" w:rsidRPr="006F0630">
        <w:rPr>
          <w:sz w:val="22"/>
          <w:szCs w:val="22"/>
        </w:rPr>
        <w:t xml:space="preserve"> либо возвращается с составлением Акта возврата</w:t>
      </w:r>
      <w:r w:rsidRPr="006F0630">
        <w:rPr>
          <w:sz w:val="22"/>
          <w:szCs w:val="22"/>
        </w:rPr>
        <w:t xml:space="preserve">.   </w:t>
      </w:r>
    </w:p>
    <w:p w:rsidR="00B95D6D" w:rsidRPr="006F0630" w:rsidRDefault="00B95D6D" w:rsidP="001E5932">
      <w:pPr>
        <w:widowControl/>
        <w:shd w:val="clear" w:color="auto" w:fill="FFFFFF"/>
        <w:autoSpaceDE w:val="0"/>
        <w:autoSpaceDN w:val="0"/>
        <w:adjustRightInd w:val="0"/>
        <w:spacing w:line="240" w:lineRule="auto"/>
        <w:ind w:left="0" w:firstLine="709"/>
        <w:rPr>
          <w:sz w:val="22"/>
          <w:szCs w:val="22"/>
        </w:rPr>
      </w:pPr>
      <w:r w:rsidRPr="006F0630">
        <w:rPr>
          <w:sz w:val="22"/>
          <w:szCs w:val="22"/>
        </w:rPr>
        <w:t xml:space="preserve">4.3. Приемка Товара в любом случае оформляется приемосдаточным актом (ПСА). </w:t>
      </w:r>
      <w:proofErr w:type="gramStart"/>
      <w:r w:rsidRPr="006F0630">
        <w:rPr>
          <w:sz w:val="22"/>
          <w:szCs w:val="22"/>
        </w:rPr>
        <w:t>Указанный</w:t>
      </w:r>
      <w:proofErr w:type="gramEnd"/>
      <w:r w:rsidRPr="006F0630">
        <w:rPr>
          <w:sz w:val="22"/>
          <w:szCs w:val="22"/>
        </w:rPr>
        <w:t xml:space="preserve"> ПСА имеет юридическую силу для обеих сторон. На основании ПСА определяется количество и качество (категория, вид, группа, засоренность) фактически поставленного лома в соответствии с настоящим договором и подписанными сторонами Спецификациями.</w:t>
      </w:r>
    </w:p>
    <w:p w:rsidR="00B95D6D" w:rsidRPr="006F0630" w:rsidRDefault="00B95D6D" w:rsidP="001E5932">
      <w:pPr>
        <w:widowControl/>
        <w:shd w:val="clear" w:color="auto" w:fill="FFFFFF"/>
        <w:autoSpaceDE w:val="0"/>
        <w:autoSpaceDN w:val="0"/>
        <w:adjustRightInd w:val="0"/>
        <w:spacing w:line="240" w:lineRule="auto"/>
        <w:ind w:left="0" w:firstLine="709"/>
        <w:rPr>
          <w:sz w:val="22"/>
          <w:szCs w:val="22"/>
        </w:rPr>
      </w:pPr>
      <w:r w:rsidRPr="006F0630">
        <w:rPr>
          <w:sz w:val="22"/>
          <w:szCs w:val="22"/>
        </w:rPr>
        <w:t>4.4. ПСА обязательно должен содержать следующую информацию: дату составления ПСА, номер договора, номер вагона (номер транспортного средства), дату отправки вагона (транспортного средства), вид Товара, цену Товара</w:t>
      </w:r>
      <w:r w:rsidR="00F323D6" w:rsidRPr="006F0630">
        <w:rPr>
          <w:sz w:val="22"/>
          <w:szCs w:val="22"/>
        </w:rPr>
        <w:t xml:space="preserve"> без НДС</w:t>
      </w:r>
      <w:r w:rsidRPr="006F0630">
        <w:rPr>
          <w:sz w:val="22"/>
          <w:szCs w:val="22"/>
        </w:rPr>
        <w:t>, процент засоренности, фактический вес, определенный при приемке, общую сумму покупки. ПСА должен быть подписан уполномоченным лицом Покупателя и заверен его печатью.</w:t>
      </w:r>
    </w:p>
    <w:p w:rsidR="00B95D6D" w:rsidRPr="006F0630" w:rsidRDefault="00B95D6D" w:rsidP="001E5932">
      <w:pPr>
        <w:widowControl/>
        <w:tabs>
          <w:tab w:val="left" w:pos="1276"/>
        </w:tabs>
        <w:spacing w:line="240" w:lineRule="auto"/>
        <w:ind w:left="0" w:firstLine="709"/>
        <w:rPr>
          <w:sz w:val="22"/>
          <w:szCs w:val="22"/>
        </w:rPr>
      </w:pPr>
      <w:r w:rsidRPr="006F0630">
        <w:rPr>
          <w:sz w:val="22"/>
          <w:szCs w:val="22"/>
        </w:rPr>
        <w:t xml:space="preserve">4.5. Покупатель направляет Поставщику по  электронной почте ПСА и, при наличии, Акт о несоответствии не позднее 3 (трёх) рабочих дней со дня приемки Товара по количеству и качеству, посредством почтовой или курьерской связи не менее двух раз в месяц, но не позже 5-го числа месяца следующего </w:t>
      </w:r>
      <w:proofErr w:type="gramStart"/>
      <w:r w:rsidRPr="006F0630">
        <w:rPr>
          <w:sz w:val="22"/>
          <w:szCs w:val="22"/>
        </w:rPr>
        <w:t>за</w:t>
      </w:r>
      <w:proofErr w:type="gramEnd"/>
      <w:r w:rsidRPr="006F0630">
        <w:rPr>
          <w:sz w:val="22"/>
          <w:szCs w:val="22"/>
        </w:rPr>
        <w:t xml:space="preserve"> отчетным.  </w:t>
      </w:r>
    </w:p>
    <w:p w:rsidR="00B95D6D" w:rsidRPr="006F0630" w:rsidRDefault="00B95D6D" w:rsidP="001E5932">
      <w:pPr>
        <w:widowControl/>
        <w:shd w:val="clear" w:color="auto" w:fill="FFFFFF"/>
        <w:autoSpaceDE w:val="0"/>
        <w:autoSpaceDN w:val="0"/>
        <w:adjustRightInd w:val="0"/>
        <w:spacing w:line="240" w:lineRule="auto"/>
        <w:ind w:left="0" w:firstLine="709"/>
        <w:rPr>
          <w:sz w:val="22"/>
          <w:szCs w:val="22"/>
        </w:rPr>
      </w:pPr>
      <w:r w:rsidRPr="006F0630">
        <w:rPr>
          <w:sz w:val="22"/>
          <w:szCs w:val="22"/>
        </w:rPr>
        <w:t>4.6. Поставщик вправе в трёхдневный срок с момента получения ПСА и Акта заявить Покупателю о несогласии с результатами приёмки, в обоснование своей позиции одновременно представив Покупателю фотографии Товара, сделанные в процессе погрузки с соблюдением следующих условий (если данные фотографии не были предоставлены при поставке Товара):</w:t>
      </w:r>
    </w:p>
    <w:p w:rsidR="00B95D6D" w:rsidRPr="006F0630" w:rsidRDefault="00B95D6D" w:rsidP="001E5932">
      <w:pPr>
        <w:widowControl/>
        <w:numPr>
          <w:ilvl w:val="0"/>
          <w:numId w:val="4"/>
        </w:numPr>
        <w:spacing w:line="240" w:lineRule="auto"/>
        <w:ind w:left="0" w:firstLine="709"/>
        <w:rPr>
          <w:sz w:val="22"/>
          <w:szCs w:val="22"/>
        </w:rPr>
      </w:pPr>
      <w:r w:rsidRPr="006F0630">
        <w:rPr>
          <w:sz w:val="22"/>
          <w:szCs w:val="22"/>
        </w:rPr>
        <w:t>фотоаппарат должен быть оборудован системой фиксации GPS координат для определения места погрузки транспортного средства;</w:t>
      </w:r>
    </w:p>
    <w:p w:rsidR="00B95D6D" w:rsidRPr="006F0630" w:rsidRDefault="00B95D6D" w:rsidP="001E5932">
      <w:pPr>
        <w:widowControl/>
        <w:numPr>
          <w:ilvl w:val="0"/>
          <w:numId w:val="4"/>
        </w:numPr>
        <w:spacing w:line="240" w:lineRule="auto"/>
        <w:ind w:left="0" w:firstLine="709"/>
        <w:rPr>
          <w:sz w:val="22"/>
          <w:szCs w:val="22"/>
        </w:rPr>
      </w:pPr>
      <w:r w:rsidRPr="006F0630">
        <w:rPr>
          <w:sz w:val="22"/>
          <w:szCs w:val="22"/>
        </w:rPr>
        <w:t>на каждой фотографии должны быть указаны дата и время фотографирования.</w:t>
      </w:r>
    </w:p>
    <w:p w:rsidR="00B95D6D" w:rsidRPr="006F0630" w:rsidRDefault="00B95D6D" w:rsidP="001E5932">
      <w:pPr>
        <w:widowControl/>
        <w:numPr>
          <w:ilvl w:val="0"/>
          <w:numId w:val="4"/>
        </w:numPr>
        <w:spacing w:line="240" w:lineRule="auto"/>
        <w:ind w:left="0" w:firstLine="709"/>
        <w:rPr>
          <w:sz w:val="22"/>
          <w:szCs w:val="22"/>
        </w:rPr>
      </w:pPr>
      <w:r w:rsidRPr="006F0630">
        <w:rPr>
          <w:sz w:val="22"/>
          <w:szCs w:val="22"/>
        </w:rPr>
        <w:t>качество фотографий должно позволять определить качество Товара в транспортном средстве;</w:t>
      </w:r>
    </w:p>
    <w:p w:rsidR="00B95D6D" w:rsidRPr="006F0630" w:rsidRDefault="00B95D6D" w:rsidP="001E5932">
      <w:pPr>
        <w:widowControl/>
        <w:numPr>
          <w:ilvl w:val="0"/>
          <w:numId w:val="4"/>
        </w:numPr>
        <w:spacing w:line="240" w:lineRule="auto"/>
        <w:ind w:left="0" w:firstLine="709"/>
        <w:rPr>
          <w:sz w:val="22"/>
          <w:szCs w:val="22"/>
        </w:rPr>
      </w:pPr>
      <w:r w:rsidRPr="006F0630">
        <w:rPr>
          <w:sz w:val="22"/>
          <w:szCs w:val="22"/>
        </w:rPr>
        <w:t>Товар должен быть сфотографирован послойно примерно через каждые 0,25 - 0.5 м по высоте загрузки в транспортном средстве;</w:t>
      </w:r>
    </w:p>
    <w:p w:rsidR="00B95D6D" w:rsidRPr="006F0630" w:rsidRDefault="00B95D6D" w:rsidP="001E5932">
      <w:pPr>
        <w:widowControl/>
        <w:spacing w:line="240" w:lineRule="auto"/>
        <w:ind w:left="0" w:firstLine="709"/>
        <w:rPr>
          <w:sz w:val="22"/>
          <w:szCs w:val="22"/>
        </w:rPr>
      </w:pPr>
      <w:r w:rsidRPr="006F0630">
        <w:rPr>
          <w:sz w:val="22"/>
          <w:szCs w:val="22"/>
        </w:rPr>
        <w:t>При поставке Товара ж/</w:t>
      </w:r>
      <w:proofErr w:type="spellStart"/>
      <w:r w:rsidRPr="006F0630">
        <w:rPr>
          <w:sz w:val="22"/>
          <w:szCs w:val="22"/>
        </w:rPr>
        <w:t>д</w:t>
      </w:r>
      <w:proofErr w:type="spellEnd"/>
      <w:r w:rsidRPr="006F0630">
        <w:rPr>
          <w:sz w:val="22"/>
          <w:szCs w:val="22"/>
        </w:rPr>
        <w:t xml:space="preserve"> транспортом:</w:t>
      </w:r>
    </w:p>
    <w:p w:rsidR="00B95D6D" w:rsidRPr="006F0630" w:rsidRDefault="00B95D6D" w:rsidP="001E5932">
      <w:pPr>
        <w:widowControl/>
        <w:numPr>
          <w:ilvl w:val="0"/>
          <w:numId w:val="4"/>
        </w:numPr>
        <w:spacing w:line="240" w:lineRule="auto"/>
        <w:ind w:left="0" w:firstLine="709"/>
        <w:rPr>
          <w:sz w:val="22"/>
          <w:szCs w:val="22"/>
        </w:rPr>
      </w:pPr>
      <w:r w:rsidRPr="006F0630">
        <w:rPr>
          <w:sz w:val="22"/>
          <w:szCs w:val="22"/>
        </w:rPr>
        <w:t>фотографий должно быть сделано не менее 10 (десяти) штук на каждый вагон;</w:t>
      </w:r>
    </w:p>
    <w:p w:rsidR="00B95D6D" w:rsidRPr="006F0630" w:rsidRDefault="00B95D6D" w:rsidP="001E5932">
      <w:pPr>
        <w:widowControl/>
        <w:numPr>
          <w:ilvl w:val="0"/>
          <w:numId w:val="4"/>
        </w:numPr>
        <w:spacing w:line="240" w:lineRule="auto"/>
        <w:ind w:left="0" w:firstLine="709"/>
        <w:rPr>
          <w:sz w:val="22"/>
          <w:szCs w:val="22"/>
        </w:rPr>
      </w:pPr>
      <w:r w:rsidRPr="006F0630">
        <w:rPr>
          <w:sz w:val="22"/>
          <w:szCs w:val="22"/>
        </w:rPr>
        <w:t>на каждой фотографии должен быть чётко виден номер вагона;</w:t>
      </w:r>
    </w:p>
    <w:p w:rsidR="00B95D6D" w:rsidRPr="006F0630" w:rsidRDefault="00B95D6D" w:rsidP="001E5932">
      <w:pPr>
        <w:widowControl/>
        <w:spacing w:line="240" w:lineRule="auto"/>
        <w:ind w:left="0" w:firstLine="709"/>
        <w:rPr>
          <w:sz w:val="22"/>
          <w:szCs w:val="22"/>
        </w:rPr>
      </w:pPr>
      <w:r w:rsidRPr="006F0630">
        <w:rPr>
          <w:sz w:val="22"/>
          <w:szCs w:val="22"/>
        </w:rPr>
        <w:t>При поставке Товара автотранспортом:</w:t>
      </w:r>
    </w:p>
    <w:p w:rsidR="00B95D6D" w:rsidRPr="006F0630" w:rsidRDefault="00B95D6D" w:rsidP="001E5932">
      <w:pPr>
        <w:widowControl/>
        <w:numPr>
          <w:ilvl w:val="0"/>
          <w:numId w:val="4"/>
        </w:numPr>
        <w:spacing w:line="240" w:lineRule="auto"/>
        <w:ind w:left="0" w:firstLine="709"/>
        <w:rPr>
          <w:sz w:val="22"/>
          <w:szCs w:val="22"/>
        </w:rPr>
      </w:pPr>
      <w:r w:rsidRPr="006F0630">
        <w:rPr>
          <w:sz w:val="22"/>
          <w:szCs w:val="22"/>
        </w:rPr>
        <w:t>фотографий должно быть сделано не менее 7 (семи) штук на каждый загруженный кузов;</w:t>
      </w:r>
    </w:p>
    <w:p w:rsidR="00B95D6D" w:rsidRPr="006F0630" w:rsidRDefault="00B95D6D" w:rsidP="001E5932">
      <w:pPr>
        <w:widowControl/>
        <w:numPr>
          <w:ilvl w:val="0"/>
          <w:numId w:val="4"/>
        </w:numPr>
        <w:spacing w:line="240" w:lineRule="auto"/>
        <w:ind w:left="0" w:firstLine="709"/>
        <w:rPr>
          <w:sz w:val="22"/>
          <w:szCs w:val="22"/>
        </w:rPr>
      </w:pPr>
      <w:r w:rsidRPr="006F0630">
        <w:rPr>
          <w:sz w:val="22"/>
          <w:szCs w:val="22"/>
        </w:rPr>
        <w:t>как минимум на одной из фотографий должен быть чётко виден номер автомобиля и каждого прицепа (полуприцепа);</w:t>
      </w:r>
    </w:p>
    <w:p w:rsidR="00B95D6D" w:rsidRPr="006F0630" w:rsidRDefault="00B95D6D" w:rsidP="001E5932">
      <w:pPr>
        <w:widowControl/>
        <w:numPr>
          <w:ilvl w:val="0"/>
          <w:numId w:val="4"/>
        </w:numPr>
        <w:spacing w:line="240" w:lineRule="auto"/>
        <w:ind w:left="0" w:firstLine="709"/>
        <w:rPr>
          <w:sz w:val="22"/>
          <w:szCs w:val="22"/>
        </w:rPr>
      </w:pPr>
      <w:r w:rsidRPr="006F0630">
        <w:rPr>
          <w:sz w:val="22"/>
          <w:szCs w:val="22"/>
        </w:rPr>
        <w:t>как минимум изображения на двух фотографиях должны отображать характерные особенности места загрузки автотранспорта;</w:t>
      </w:r>
    </w:p>
    <w:p w:rsidR="00B95D6D" w:rsidRPr="006F0630" w:rsidRDefault="00B95D6D" w:rsidP="001E5932">
      <w:pPr>
        <w:widowControl/>
        <w:shd w:val="clear" w:color="auto" w:fill="FFFFFF"/>
        <w:autoSpaceDE w:val="0"/>
        <w:autoSpaceDN w:val="0"/>
        <w:adjustRightInd w:val="0"/>
        <w:spacing w:line="240" w:lineRule="auto"/>
        <w:ind w:left="0" w:firstLine="709"/>
        <w:rPr>
          <w:sz w:val="22"/>
          <w:szCs w:val="22"/>
        </w:rPr>
      </w:pPr>
      <w:r w:rsidRPr="006F0630">
        <w:rPr>
          <w:sz w:val="22"/>
          <w:szCs w:val="22"/>
        </w:rPr>
        <w:t>В случае не предоставления фотографий, либо предоставления фотографий, не соответствующих указанным условиям, не согласие Поставщика с результатами приемки не принимается и не рассматривается.</w:t>
      </w:r>
    </w:p>
    <w:p w:rsidR="00B95D6D" w:rsidRPr="006F0630" w:rsidRDefault="00B95D6D" w:rsidP="001E5932">
      <w:pPr>
        <w:shd w:val="clear" w:color="auto" w:fill="FFFFFF"/>
        <w:autoSpaceDE w:val="0"/>
        <w:autoSpaceDN w:val="0"/>
        <w:adjustRightInd w:val="0"/>
        <w:spacing w:line="240" w:lineRule="auto"/>
        <w:ind w:left="0" w:firstLine="709"/>
        <w:rPr>
          <w:sz w:val="22"/>
          <w:szCs w:val="22"/>
        </w:rPr>
      </w:pPr>
      <w:r w:rsidRPr="006F0630">
        <w:rPr>
          <w:sz w:val="22"/>
          <w:szCs w:val="22"/>
        </w:rPr>
        <w:t xml:space="preserve">4.6.1. При не поступлении в срок, установленный в п. 4.5 настоящего Договора от Поставщика замечаний к результатам приемки, Поставщик считается согласным с результатами приемки.      </w:t>
      </w:r>
    </w:p>
    <w:p w:rsidR="00B95D6D" w:rsidRPr="006F0630" w:rsidRDefault="00B95D6D" w:rsidP="001E5932">
      <w:pPr>
        <w:widowControl/>
        <w:shd w:val="clear" w:color="auto" w:fill="FFFFFF"/>
        <w:autoSpaceDE w:val="0"/>
        <w:autoSpaceDN w:val="0"/>
        <w:adjustRightInd w:val="0"/>
        <w:spacing w:line="240" w:lineRule="auto"/>
        <w:ind w:left="0" w:firstLine="709"/>
        <w:rPr>
          <w:sz w:val="22"/>
          <w:szCs w:val="22"/>
        </w:rPr>
      </w:pPr>
      <w:r w:rsidRPr="006F0630">
        <w:rPr>
          <w:sz w:val="22"/>
          <w:szCs w:val="22"/>
        </w:rPr>
        <w:t xml:space="preserve">4.6.2. В случае установления факта погрузки металлолома в регионе, отличном от того, который указан в товарно-транспортной накладной, оплата за поставленный лом производится по ценам, действующим для Смоленского региона. </w:t>
      </w:r>
    </w:p>
    <w:p w:rsidR="00B95D6D" w:rsidRPr="006F0630" w:rsidRDefault="00B95D6D" w:rsidP="001E5932">
      <w:pPr>
        <w:widowControl/>
        <w:shd w:val="clear" w:color="auto" w:fill="FFFFFF"/>
        <w:autoSpaceDE w:val="0"/>
        <w:autoSpaceDN w:val="0"/>
        <w:adjustRightInd w:val="0"/>
        <w:spacing w:line="240" w:lineRule="auto"/>
        <w:ind w:left="0" w:firstLine="709"/>
        <w:rPr>
          <w:sz w:val="22"/>
          <w:szCs w:val="22"/>
        </w:rPr>
      </w:pPr>
      <w:r w:rsidRPr="006F0630">
        <w:rPr>
          <w:sz w:val="22"/>
          <w:szCs w:val="22"/>
        </w:rPr>
        <w:t xml:space="preserve">4.7. При обнаружении в поставленном Товаре взрывоопасных предметов, радиационного загрязнения, Покупатель принимает решение о возврате Товара/предметов  Поставщику или их утилизации с отнесением всех возможных расходов  на Поставщика. Данные расходы подлежат возмещению в течение 5-ти дней с момента получения соответствующего уведомления.  </w:t>
      </w:r>
    </w:p>
    <w:p w:rsidR="00B95D6D" w:rsidRPr="006F0630" w:rsidRDefault="00B95D6D" w:rsidP="001E5932">
      <w:pPr>
        <w:widowControl/>
        <w:shd w:val="clear" w:color="auto" w:fill="FFFFFF"/>
        <w:autoSpaceDE w:val="0"/>
        <w:autoSpaceDN w:val="0"/>
        <w:adjustRightInd w:val="0"/>
        <w:spacing w:line="240" w:lineRule="auto"/>
        <w:ind w:left="0" w:firstLine="709"/>
        <w:rPr>
          <w:sz w:val="22"/>
          <w:szCs w:val="22"/>
        </w:rPr>
      </w:pPr>
      <w:r w:rsidRPr="006F0630">
        <w:rPr>
          <w:sz w:val="22"/>
          <w:szCs w:val="22"/>
        </w:rPr>
        <w:t>4.8. В случае отгрузки в одном транспортном средстве Товара разного качества (категория, вид, группа) при условии его надежного разделения, приемка и оплата производятся по фактическому наличию каждого вида Товара. В случае отсутствия такого разделения либо если разделение Товара будет ненадлежащим, приемка и оплата производится по виду Товара, имеющего наименьшую стоимость.</w:t>
      </w:r>
    </w:p>
    <w:p w:rsidR="00B95D6D" w:rsidRPr="006F0630" w:rsidRDefault="00B95D6D" w:rsidP="001E5932">
      <w:pPr>
        <w:widowControl/>
        <w:shd w:val="clear" w:color="auto" w:fill="FFFFFF"/>
        <w:autoSpaceDE w:val="0"/>
        <w:autoSpaceDN w:val="0"/>
        <w:adjustRightInd w:val="0"/>
        <w:spacing w:line="240" w:lineRule="auto"/>
        <w:ind w:left="0" w:firstLine="709"/>
        <w:rPr>
          <w:sz w:val="22"/>
          <w:szCs w:val="22"/>
        </w:rPr>
      </w:pPr>
      <w:r w:rsidRPr="006F0630">
        <w:rPr>
          <w:sz w:val="22"/>
          <w:szCs w:val="22"/>
        </w:rPr>
        <w:t>4.9. Если Поставщик поставил Товар, вид и количество которого стороны не согласовали, Покупатель вправе по своему усмотрению: не принимать указанный Товар и вернуть его Поставщику или принять его на ответственное хранение, о чем уведомляет Поставщика по факсимильной или электронной связи.</w:t>
      </w:r>
    </w:p>
    <w:p w:rsidR="00B95D6D" w:rsidRPr="006F0630" w:rsidRDefault="00B95D6D" w:rsidP="001E5932">
      <w:pPr>
        <w:widowControl/>
        <w:spacing w:line="240" w:lineRule="auto"/>
        <w:ind w:left="0" w:firstLine="709"/>
        <w:rPr>
          <w:sz w:val="22"/>
          <w:szCs w:val="22"/>
        </w:rPr>
      </w:pPr>
      <w:r w:rsidRPr="006F0630">
        <w:rPr>
          <w:sz w:val="22"/>
          <w:szCs w:val="22"/>
        </w:rPr>
        <w:t>Поставщик обязан распорядиться указанным Товаром в течение 2-х календарных дней с момента получения уведомления. После истечения срока, установленного Поставщику для распоряжения Товаром, товар считается переданным на хранение. В этом случае Поставщик обязуется уплатить вознаграждение за услуги по хранению Товара из расчета 100 (сто) рублей в сутки за 1 (одну) тонну Товара.</w:t>
      </w:r>
    </w:p>
    <w:p w:rsidR="00B95D6D" w:rsidRPr="006F0630" w:rsidRDefault="00B95D6D" w:rsidP="001E5932">
      <w:pPr>
        <w:widowControl/>
        <w:shd w:val="clear" w:color="auto" w:fill="FFFFFF"/>
        <w:autoSpaceDE w:val="0"/>
        <w:autoSpaceDN w:val="0"/>
        <w:adjustRightInd w:val="0"/>
        <w:spacing w:line="240" w:lineRule="auto"/>
        <w:ind w:left="0" w:firstLine="709"/>
        <w:rPr>
          <w:sz w:val="22"/>
          <w:szCs w:val="22"/>
        </w:rPr>
      </w:pPr>
      <w:r w:rsidRPr="006F0630">
        <w:rPr>
          <w:sz w:val="22"/>
          <w:szCs w:val="22"/>
        </w:rPr>
        <w:t>4.10. Все затраты, связанные с хранением Товара, его возвратом, а также с простоем вагонов подлежат возмещению за счет средств Поставщика.</w:t>
      </w:r>
    </w:p>
    <w:p w:rsidR="00B95D6D" w:rsidRPr="006F0630" w:rsidRDefault="00B95D6D" w:rsidP="001E5932">
      <w:pPr>
        <w:widowControl/>
        <w:shd w:val="clear" w:color="auto" w:fill="FFFFFF"/>
        <w:autoSpaceDE w:val="0"/>
        <w:autoSpaceDN w:val="0"/>
        <w:adjustRightInd w:val="0"/>
        <w:spacing w:line="240" w:lineRule="auto"/>
        <w:ind w:left="0" w:firstLine="709"/>
        <w:rPr>
          <w:sz w:val="22"/>
          <w:szCs w:val="22"/>
        </w:rPr>
      </w:pPr>
      <w:r w:rsidRPr="006F0630">
        <w:rPr>
          <w:sz w:val="22"/>
          <w:szCs w:val="22"/>
        </w:rPr>
        <w:t>4.11. Все расходы, возникшие у Покупателя по вине Поставщика, связанные с ожиданием прибытия Поставщика, связанные с возвратом, заменой, допоставкой Товара по вине Поставщика, в том числе транспортные расходы и расходы на хранение, а также убытки Покупателя возмещаются Покупателю Поставщиком.</w:t>
      </w:r>
    </w:p>
    <w:p w:rsidR="00B95D6D" w:rsidRPr="006F0630" w:rsidRDefault="00B95D6D" w:rsidP="001E5932">
      <w:pPr>
        <w:widowControl/>
        <w:spacing w:line="240" w:lineRule="auto"/>
        <w:ind w:left="0" w:firstLine="709"/>
        <w:rPr>
          <w:sz w:val="22"/>
          <w:szCs w:val="22"/>
        </w:rPr>
      </w:pPr>
      <w:r w:rsidRPr="006F0630">
        <w:rPr>
          <w:sz w:val="22"/>
          <w:szCs w:val="22"/>
        </w:rPr>
        <w:t xml:space="preserve">4.12. При поставке Товара автомобильным транспортом фактический вес транспортного средства не должен превышать 100 (сто) тонн. В случае не соблюдения этого условия все убытки, связанные с выходом из строя (поломкой) автомобильных весов </w:t>
      </w:r>
      <w:r w:rsidR="00914D4D">
        <w:rPr>
          <w:sz w:val="22"/>
          <w:szCs w:val="22"/>
        </w:rPr>
        <w:t>Покупателя/</w:t>
      </w:r>
      <w:r w:rsidRPr="006F0630">
        <w:rPr>
          <w:sz w:val="22"/>
          <w:szCs w:val="22"/>
        </w:rPr>
        <w:t>Грузополучателя, возмещаются Поставщиком Покупателю в течение 5 банковских дней на основании выставленного счета.</w:t>
      </w:r>
    </w:p>
    <w:p w:rsidR="00B95D6D" w:rsidRPr="006F0630" w:rsidRDefault="00B95D6D" w:rsidP="001E5932">
      <w:pPr>
        <w:widowControl/>
        <w:shd w:val="clear" w:color="auto" w:fill="FFFFFF"/>
        <w:autoSpaceDE w:val="0"/>
        <w:autoSpaceDN w:val="0"/>
        <w:adjustRightInd w:val="0"/>
        <w:spacing w:line="240" w:lineRule="auto"/>
        <w:ind w:left="0" w:firstLine="709"/>
        <w:rPr>
          <w:sz w:val="22"/>
          <w:szCs w:val="22"/>
        </w:rPr>
      </w:pPr>
      <w:r w:rsidRPr="006F0630">
        <w:rPr>
          <w:sz w:val="22"/>
          <w:szCs w:val="22"/>
        </w:rPr>
        <w:t xml:space="preserve">4.13. В целях оперативного взаимодействия в рамках раздела 4 настоящего Договора стороны допускают согласование всех вопросов и признают действительной переписку, переданную посредствам факсимильной связи и электронной связи.   </w:t>
      </w:r>
    </w:p>
    <w:p w:rsidR="00B95D6D" w:rsidRPr="006F0630" w:rsidRDefault="00B95D6D" w:rsidP="001E5932">
      <w:pPr>
        <w:widowControl/>
        <w:shd w:val="clear" w:color="auto" w:fill="FFFFFF"/>
        <w:autoSpaceDE w:val="0"/>
        <w:autoSpaceDN w:val="0"/>
        <w:adjustRightInd w:val="0"/>
        <w:spacing w:line="240" w:lineRule="auto"/>
        <w:ind w:left="0" w:firstLine="709"/>
        <w:rPr>
          <w:sz w:val="22"/>
          <w:szCs w:val="22"/>
        </w:rPr>
      </w:pPr>
    </w:p>
    <w:p w:rsidR="00B95D6D" w:rsidRPr="006F0630" w:rsidRDefault="00B95D6D" w:rsidP="001E5932">
      <w:pPr>
        <w:widowControl/>
        <w:shd w:val="clear" w:color="auto" w:fill="FFFFFF"/>
        <w:autoSpaceDE w:val="0"/>
        <w:autoSpaceDN w:val="0"/>
        <w:adjustRightInd w:val="0"/>
        <w:spacing w:line="240" w:lineRule="auto"/>
        <w:ind w:left="0" w:firstLine="709"/>
        <w:rPr>
          <w:b/>
          <w:bCs/>
          <w:sz w:val="22"/>
          <w:szCs w:val="22"/>
        </w:rPr>
      </w:pPr>
      <w:r w:rsidRPr="006F0630">
        <w:rPr>
          <w:b/>
          <w:bCs/>
          <w:sz w:val="22"/>
          <w:szCs w:val="22"/>
        </w:rPr>
        <w:t>5. ЦЕНА И ПОРЯДОК РАСЧЕТОВ</w:t>
      </w:r>
    </w:p>
    <w:p w:rsidR="00B95D6D" w:rsidRPr="006F0630" w:rsidRDefault="00B95D6D" w:rsidP="001E5932">
      <w:pPr>
        <w:widowControl/>
        <w:shd w:val="clear" w:color="auto" w:fill="FFFFFF"/>
        <w:autoSpaceDE w:val="0"/>
        <w:autoSpaceDN w:val="0"/>
        <w:adjustRightInd w:val="0"/>
        <w:spacing w:line="240" w:lineRule="auto"/>
        <w:ind w:left="0" w:firstLine="709"/>
        <w:rPr>
          <w:sz w:val="22"/>
          <w:szCs w:val="22"/>
        </w:rPr>
      </w:pPr>
      <w:r w:rsidRPr="006F0630">
        <w:rPr>
          <w:sz w:val="22"/>
          <w:szCs w:val="22"/>
        </w:rPr>
        <w:t>5.1. Стоимость поставленного Товара определяется по цене, установленной в соответствующей Спецификации (с учетом п. 3.1</w:t>
      </w:r>
      <w:r w:rsidR="00CD1B90" w:rsidRPr="006F0630">
        <w:rPr>
          <w:sz w:val="22"/>
          <w:szCs w:val="22"/>
        </w:rPr>
        <w:t>3</w:t>
      </w:r>
      <w:r w:rsidRPr="006F0630">
        <w:rPr>
          <w:sz w:val="22"/>
          <w:szCs w:val="22"/>
        </w:rPr>
        <w:t>.1, п.4.6.2) исходя из фактического количества и качества Товара, принятого Покупателем на основании ПСА. Оплата производится на основании ПСА за минусом процента засоренности Товара и штрафных санкций, предусмотренных настоящим договором.</w:t>
      </w:r>
    </w:p>
    <w:p w:rsidR="00B95D6D" w:rsidRPr="006F0630" w:rsidRDefault="00B95D6D" w:rsidP="001E5932">
      <w:pPr>
        <w:widowControl/>
        <w:shd w:val="clear" w:color="auto" w:fill="FFFFFF"/>
        <w:autoSpaceDE w:val="0"/>
        <w:autoSpaceDN w:val="0"/>
        <w:adjustRightInd w:val="0"/>
        <w:spacing w:line="240" w:lineRule="auto"/>
        <w:ind w:left="0" w:firstLine="709"/>
        <w:rPr>
          <w:sz w:val="22"/>
          <w:szCs w:val="22"/>
        </w:rPr>
      </w:pPr>
      <w:r w:rsidRPr="006F0630">
        <w:rPr>
          <w:sz w:val="22"/>
          <w:szCs w:val="22"/>
        </w:rPr>
        <w:t xml:space="preserve">5.1.1. </w:t>
      </w:r>
      <w:proofErr w:type="gramStart"/>
      <w:r w:rsidRPr="006F0630">
        <w:rPr>
          <w:sz w:val="22"/>
          <w:szCs w:val="22"/>
        </w:rPr>
        <w:t>Цена за количество Товара, поставленного сверх согласованного сторонами в Спецификации, утверждается дополнительным соглашением Сторон.</w:t>
      </w:r>
      <w:proofErr w:type="gramEnd"/>
      <w:r w:rsidRPr="006F0630">
        <w:rPr>
          <w:sz w:val="22"/>
          <w:szCs w:val="22"/>
        </w:rPr>
        <w:t xml:space="preserve"> При отсутствии такого соглашения Покупатель имеет право изменить цену на указанное количество Товара в одностороннем порядке, но не более чем на 10% от стоимости Товара, установленной в последней Спецификации, при этом уведомив Поставщика письменно.</w:t>
      </w:r>
    </w:p>
    <w:p w:rsidR="00B95D6D" w:rsidRPr="006F0630" w:rsidRDefault="00B95D6D" w:rsidP="001E5932">
      <w:pPr>
        <w:widowControl/>
        <w:shd w:val="clear" w:color="auto" w:fill="FFFFFF"/>
        <w:autoSpaceDE w:val="0"/>
        <w:autoSpaceDN w:val="0"/>
        <w:adjustRightInd w:val="0"/>
        <w:spacing w:line="240" w:lineRule="auto"/>
        <w:ind w:left="0" w:firstLine="709"/>
        <w:rPr>
          <w:sz w:val="22"/>
          <w:szCs w:val="22"/>
        </w:rPr>
      </w:pPr>
      <w:r w:rsidRPr="006F0630">
        <w:rPr>
          <w:sz w:val="22"/>
          <w:szCs w:val="22"/>
        </w:rPr>
        <w:t>5.2. Оплата Товара осуществляется после составления ПСА в срок, установленный в соответствующей Спецификации.</w:t>
      </w:r>
    </w:p>
    <w:p w:rsidR="00B95D6D" w:rsidRPr="006F0630" w:rsidRDefault="00B95D6D" w:rsidP="001E5932">
      <w:pPr>
        <w:widowControl/>
        <w:spacing w:line="240" w:lineRule="auto"/>
        <w:ind w:left="0" w:firstLine="709"/>
        <w:rPr>
          <w:sz w:val="22"/>
          <w:szCs w:val="22"/>
        </w:rPr>
      </w:pPr>
      <w:bookmarkStart w:id="0" w:name="OLE_LINK1"/>
      <w:bookmarkStart w:id="1" w:name="OLE_LINK2"/>
      <w:r w:rsidRPr="006F0630">
        <w:rPr>
          <w:sz w:val="22"/>
          <w:szCs w:val="22"/>
        </w:rPr>
        <w:t>5.3. Оплата Товара Покупателем производится в безналичной форме, путем перечисления денежных средств на расчетный счет Поставщика платежными поручениями Покупателя. Днем исполнения обязательства Покупателя по оплате Товара считается дата списания денежных сре</w:t>
      </w:r>
      <w:proofErr w:type="gramStart"/>
      <w:r w:rsidRPr="006F0630">
        <w:rPr>
          <w:sz w:val="22"/>
          <w:szCs w:val="22"/>
        </w:rPr>
        <w:t>дств с р</w:t>
      </w:r>
      <w:proofErr w:type="gramEnd"/>
      <w:r w:rsidRPr="006F0630">
        <w:rPr>
          <w:sz w:val="22"/>
          <w:szCs w:val="22"/>
        </w:rPr>
        <w:t>асчетного счета Покупателя.</w:t>
      </w:r>
    </w:p>
    <w:p w:rsidR="00B95D6D" w:rsidRPr="006F0630" w:rsidRDefault="00B95D6D" w:rsidP="001E5932">
      <w:pPr>
        <w:widowControl/>
        <w:spacing w:line="240" w:lineRule="auto"/>
        <w:ind w:left="0" w:firstLine="709"/>
        <w:rPr>
          <w:sz w:val="22"/>
          <w:szCs w:val="22"/>
        </w:rPr>
      </w:pPr>
      <w:r w:rsidRPr="006F0630">
        <w:rPr>
          <w:sz w:val="22"/>
          <w:szCs w:val="22"/>
        </w:rPr>
        <w:t>5.4. Стороны по согласованию вправе избрать иную форму оплаты, предусмотренную действующим законодательством, в том числе путем зачета встречных однородных требований.</w:t>
      </w:r>
    </w:p>
    <w:bookmarkEnd w:id="0"/>
    <w:bookmarkEnd w:id="1"/>
    <w:p w:rsidR="00B95D6D" w:rsidRPr="006F0630" w:rsidRDefault="00B95D6D" w:rsidP="001E5932">
      <w:pPr>
        <w:widowControl/>
        <w:shd w:val="clear" w:color="auto" w:fill="FFFFFF"/>
        <w:autoSpaceDE w:val="0"/>
        <w:autoSpaceDN w:val="0"/>
        <w:adjustRightInd w:val="0"/>
        <w:spacing w:line="240" w:lineRule="auto"/>
        <w:ind w:left="0" w:firstLine="709"/>
        <w:rPr>
          <w:sz w:val="22"/>
          <w:szCs w:val="22"/>
        </w:rPr>
      </w:pPr>
      <w:r w:rsidRPr="006F0630">
        <w:rPr>
          <w:sz w:val="22"/>
          <w:szCs w:val="22"/>
        </w:rPr>
        <w:t>5.5. Цена на Товар может изменяться Покупателем в одностороннем порядке по письменному уведомлению Покупателем Поставщика не позднее, чем за 3 (Три) календарных дня до введения новых цен в действие. В случае изменения цены оформляется новая спецификация, при этом в спецификации указывается согласованный на текущий месяц объём поставки.</w:t>
      </w:r>
    </w:p>
    <w:p w:rsidR="00B95D6D" w:rsidRPr="006F0630" w:rsidRDefault="00B95D6D" w:rsidP="001E5932">
      <w:pPr>
        <w:widowControl/>
        <w:shd w:val="clear" w:color="auto" w:fill="FFFFFF"/>
        <w:autoSpaceDE w:val="0"/>
        <w:autoSpaceDN w:val="0"/>
        <w:adjustRightInd w:val="0"/>
        <w:spacing w:line="240" w:lineRule="auto"/>
        <w:ind w:left="0" w:firstLine="709"/>
        <w:rPr>
          <w:sz w:val="22"/>
          <w:szCs w:val="22"/>
        </w:rPr>
      </w:pPr>
      <w:r w:rsidRPr="006F0630">
        <w:rPr>
          <w:sz w:val="22"/>
          <w:szCs w:val="22"/>
        </w:rPr>
        <w:t>5.6. В случае уменьшения Покупателем цены стороны имеют возможность изменить ранее согласованный объём поставки.</w:t>
      </w:r>
    </w:p>
    <w:p w:rsidR="00EF333A" w:rsidRPr="006F0630" w:rsidRDefault="00B95D6D" w:rsidP="001E5932">
      <w:pPr>
        <w:widowControl/>
        <w:shd w:val="clear" w:color="auto" w:fill="FFFFFF"/>
        <w:autoSpaceDE w:val="0"/>
        <w:autoSpaceDN w:val="0"/>
        <w:adjustRightInd w:val="0"/>
        <w:spacing w:line="240" w:lineRule="auto"/>
        <w:ind w:left="0" w:firstLine="709"/>
        <w:rPr>
          <w:sz w:val="22"/>
          <w:szCs w:val="22"/>
        </w:rPr>
      </w:pPr>
      <w:r w:rsidRPr="006F0630">
        <w:rPr>
          <w:sz w:val="22"/>
          <w:szCs w:val="22"/>
        </w:rPr>
        <w:t xml:space="preserve">5.7. В соответствии с </w:t>
      </w:r>
      <w:r w:rsidR="00EF333A" w:rsidRPr="006F0630">
        <w:rPr>
          <w:sz w:val="22"/>
          <w:szCs w:val="22"/>
        </w:rPr>
        <w:t xml:space="preserve">п.8 ст.161 НК РФ </w:t>
      </w:r>
      <w:r w:rsidR="00075317" w:rsidRPr="006F0630">
        <w:rPr>
          <w:sz w:val="22"/>
          <w:szCs w:val="22"/>
        </w:rPr>
        <w:t xml:space="preserve">НДС </w:t>
      </w:r>
      <w:r w:rsidR="00EF333A" w:rsidRPr="006F0630">
        <w:rPr>
          <w:sz w:val="22"/>
          <w:szCs w:val="22"/>
        </w:rPr>
        <w:t>исчисляется и уплачивается в бюджет Покупателем как налоговым агентом, о чем обязательно делается соответствующая надпись в Счет-фактуре (УПД).</w:t>
      </w:r>
    </w:p>
    <w:p w:rsidR="00B95D6D" w:rsidRPr="006F0630" w:rsidRDefault="00B95D6D" w:rsidP="001E5932">
      <w:pPr>
        <w:widowControl/>
        <w:shd w:val="clear" w:color="auto" w:fill="FFFFFF"/>
        <w:autoSpaceDE w:val="0"/>
        <w:autoSpaceDN w:val="0"/>
        <w:adjustRightInd w:val="0"/>
        <w:spacing w:line="240" w:lineRule="auto"/>
        <w:ind w:left="0" w:firstLine="709"/>
        <w:rPr>
          <w:sz w:val="22"/>
          <w:szCs w:val="22"/>
        </w:rPr>
      </w:pPr>
      <w:r w:rsidRPr="006F0630">
        <w:rPr>
          <w:sz w:val="22"/>
          <w:szCs w:val="22"/>
        </w:rPr>
        <w:t>В случае внесения изменений в НК РФ в части установления или изменения порядка налогообложения операций по реализации лома черных металлов стороны договорились, что соответствующие изменения в настоящий договор считаются внесенными и согласованными сторонами с момента вступления в силу изменений НК РФ.</w:t>
      </w:r>
    </w:p>
    <w:p w:rsidR="00B95D6D" w:rsidRPr="006F0630" w:rsidRDefault="00B95D6D" w:rsidP="001E5932">
      <w:pPr>
        <w:widowControl/>
        <w:shd w:val="clear" w:color="auto" w:fill="FFFFFF"/>
        <w:autoSpaceDE w:val="0"/>
        <w:autoSpaceDN w:val="0"/>
        <w:adjustRightInd w:val="0"/>
        <w:spacing w:line="240" w:lineRule="auto"/>
        <w:ind w:left="0" w:firstLine="709"/>
        <w:rPr>
          <w:sz w:val="22"/>
          <w:szCs w:val="22"/>
        </w:rPr>
      </w:pPr>
      <w:r w:rsidRPr="006F0630">
        <w:rPr>
          <w:sz w:val="22"/>
          <w:szCs w:val="22"/>
        </w:rPr>
        <w:t>5.8. В случае внесения изменений в НК РФ Поставщик гарантирует добросовестность исполнения обязанности налогоплательщика, полноту и своевременность уплаты всех налогов и сборов перед бюджетами и фондами, в установленном законодательством порядке.</w:t>
      </w:r>
    </w:p>
    <w:p w:rsidR="00B95D6D" w:rsidRPr="006F0630" w:rsidRDefault="00B95D6D" w:rsidP="001E5932">
      <w:pPr>
        <w:widowControl/>
        <w:tabs>
          <w:tab w:val="left" w:pos="1276"/>
        </w:tabs>
        <w:spacing w:line="240" w:lineRule="auto"/>
        <w:ind w:left="0" w:firstLine="709"/>
        <w:rPr>
          <w:sz w:val="22"/>
          <w:szCs w:val="22"/>
        </w:rPr>
      </w:pPr>
      <w:r w:rsidRPr="006F0630">
        <w:rPr>
          <w:sz w:val="22"/>
          <w:szCs w:val="22"/>
        </w:rPr>
        <w:t>5.9. Товар, переданный по настоящему договору, поступает в свободное распоряжение Покупателя и не считается находящимся в залоге у Поставщика, положения о коммерческом кредите не применяются.</w:t>
      </w:r>
    </w:p>
    <w:p w:rsidR="00B95D6D" w:rsidRPr="006F0630" w:rsidRDefault="00B95D6D" w:rsidP="001E5932">
      <w:pPr>
        <w:widowControl/>
        <w:spacing w:line="240" w:lineRule="auto"/>
        <w:ind w:left="0" w:firstLine="709"/>
        <w:rPr>
          <w:sz w:val="22"/>
          <w:szCs w:val="22"/>
        </w:rPr>
      </w:pPr>
      <w:r w:rsidRPr="006F0630">
        <w:rPr>
          <w:sz w:val="22"/>
          <w:szCs w:val="22"/>
        </w:rPr>
        <w:t>5.10.</w:t>
      </w:r>
      <w:r w:rsidR="00E10D42" w:rsidRPr="00E10D42">
        <w:rPr>
          <w:sz w:val="22"/>
          <w:szCs w:val="22"/>
        </w:rPr>
        <w:t xml:space="preserve"> </w:t>
      </w:r>
      <w:r w:rsidR="00E10D42" w:rsidRPr="00E10D42">
        <w:rPr>
          <w:sz w:val="22"/>
          <w:szCs w:val="22"/>
        </w:rPr>
        <w:tab/>
      </w:r>
      <w:proofErr w:type="gramStart"/>
      <w:r w:rsidR="00E10D42" w:rsidRPr="00E10D42">
        <w:rPr>
          <w:sz w:val="22"/>
          <w:szCs w:val="22"/>
        </w:rPr>
        <w:t>Стороны договорились, что любые авансы, предварительные оплаты, отсрочки и рассрочки платежей в рамках настоящего Договора не являются коммерческим кредитом по смыслу ст. 823 Гражданского кодекса Российской Федерации и не дают кредитору по соответствующему денежному обязательству права и не являются основанием  для начисления и взимания процентов за период пользования денежными средствами на условиях и в порядке, предусмотренных ст. 317.1 Гражданского кодекса</w:t>
      </w:r>
      <w:proofErr w:type="gramEnd"/>
      <w:r w:rsidR="00E10D42" w:rsidRPr="00E10D42">
        <w:rPr>
          <w:sz w:val="22"/>
          <w:szCs w:val="22"/>
        </w:rPr>
        <w:t xml:space="preserve"> Российской Федерации</w:t>
      </w:r>
      <w:r w:rsidRPr="006F0630">
        <w:rPr>
          <w:sz w:val="22"/>
          <w:szCs w:val="22"/>
        </w:rPr>
        <w:t>.</w:t>
      </w:r>
    </w:p>
    <w:p w:rsidR="00B95D6D" w:rsidRPr="006F0630" w:rsidRDefault="00B95D6D" w:rsidP="001E5932">
      <w:pPr>
        <w:widowControl/>
        <w:spacing w:line="240" w:lineRule="auto"/>
        <w:ind w:left="0" w:firstLine="709"/>
        <w:rPr>
          <w:sz w:val="22"/>
          <w:szCs w:val="22"/>
        </w:rPr>
      </w:pPr>
      <w:r w:rsidRPr="006F0630">
        <w:rPr>
          <w:sz w:val="22"/>
          <w:szCs w:val="22"/>
        </w:rPr>
        <w:t>При этом в случае нарушения Сторонами обязательств, в том числе, денежных, по настоящему Договору Стороны несут ответственность в соответствии с настоящим Договором и действующим законодательством.</w:t>
      </w:r>
    </w:p>
    <w:p w:rsidR="00B95D6D" w:rsidRPr="006F0630" w:rsidRDefault="00B95D6D" w:rsidP="001E5932">
      <w:pPr>
        <w:widowControl/>
        <w:shd w:val="clear" w:color="auto" w:fill="FFFFFF"/>
        <w:autoSpaceDE w:val="0"/>
        <w:autoSpaceDN w:val="0"/>
        <w:adjustRightInd w:val="0"/>
        <w:spacing w:line="240" w:lineRule="auto"/>
        <w:ind w:left="0" w:firstLine="709"/>
        <w:rPr>
          <w:b/>
          <w:sz w:val="22"/>
          <w:szCs w:val="22"/>
        </w:rPr>
      </w:pPr>
    </w:p>
    <w:p w:rsidR="00B95D6D" w:rsidRPr="006F0630" w:rsidRDefault="00B95D6D" w:rsidP="001E5932">
      <w:pPr>
        <w:widowControl/>
        <w:shd w:val="clear" w:color="auto" w:fill="FFFFFF"/>
        <w:autoSpaceDE w:val="0"/>
        <w:autoSpaceDN w:val="0"/>
        <w:adjustRightInd w:val="0"/>
        <w:spacing w:line="240" w:lineRule="auto"/>
        <w:ind w:left="0" w:firstLine="709"/>
        <w:rPr>
          <w:b/>
          <w:bCs/>
          <w:sz w:val="22"/>
          <w:szCs w:val="22"/>
        </w:rPr>
      </w:pPr>
      <w:r w:rsidRPr="006F0630">
        <w:rPr>
          <w:b/>
          <w:sz w:val="22"/>
          <w:szCs w:val="22"/>
        </w:rPr>
        <w:t xml:space="preserve">6. </w:t>
      </w:r>
      <w:r w:rsidRPr="006F0630">
        <w:rPr>
          <w:b/>
          <w:bCs/>
          <w:sz w:val="22"/>
          <w:szCs w:val="22"/>
        </w:rPr>
        <w:t>ОТВЕТСТВЕННОСТЬ СТОРОН</w:t>
      </w:r>
    </w:p>
    <w:p w:rsidR="00B95D6D" w:rsidRPr="006F0630" w:rsidRDefault="00B95D6D" w:rsidP="001E5932">
      <w:pPr>
        <w:widowControl/>
        <w:shd w:val="clear" w:color="auto" w:fill="FFFFFF"/>
        <w:autoSpaceDE w:val="0"/>
        <w:autoSpaceDN w:val="0"/>
        <w:adjustRightInd w:val="0"/>
        <w:spacing w:line="240" w:lineRule="auto"/>
        <w:ind w:left="0" w:firstLine="709"/>
        <w:rPr>
          <w:sz w:val="22"/>
          <w:szCs w:val="22"/>
        </w:rPr>
      </w:pPr>
      <w:r w:rsidRPr="006F0630">
        <w:rPr>
          <w:sz w:val="22"/>
          <w:szCs w:val="22"/>
        </w:rPr>
        <w:t>6.1. В случае отсутствия поставок Товара, неоднократном (более 2-х раз) нарушении сроков поставки Покупатель имеет право в одностороннем порядке расторгнуть настоящий Договор с уведомлением об этом Поставщика без возмещения Поставщику каких-либо расходов или убытков, вызванных отказом от исполнения договора. При этом Поставщик уплачивает штраф в размере 10% от стоимости не поставленного в срок или не поставленного Товара.</w:t>
      </w:r>
    </w:p>
    <w:p w:rsidR="00B95D6D" w:rsidRPr="006F0630" w:rsidRDefault="00B95D6D" w:rsidP="001E5932">
      <w:pPr>
        <w:widowControl/>
        <w:spacing w:line="240" w:lineRule="auto"/>
        <w:ind w:left="0" w:firstLine="709"/>
        <w:rPr>
          <w:sz w:val="22"/>
          <w:szCs w:val="22"/>
        </w:rPr>
      </w:pPr>
      <w:r w:rsidRPr="006F0630">
        <w:rPr>
          <w:sz w:val="22"/>
          <w:szCs w:val="22"/>
        </w:rPr>
        <w:t>6.2. З</w:t>
      </w:r>
      <w:r w:rsidRPr="006F0630">
        <w:rPr>
          <w:bCs/>
          <w:sz w:val="22"/>
          <w:szCs w:val="22"/>
        </w:rPr>
        <w:t xml:space="preserve">а недопоставку товара или превышение согласованного сторонами декадного объема поставки товара </w:t>
      </w:r>
      <w:r w:rsidRPr="006F0630">
        <w:rPr>
          <w:sz w:val="22"/>
          <w:szCs w:val="22"/>
        </w:rPr>
        <w:t xml:space="preserve">более чем на 10% (п.3.2 Договора), Покупатель имеет право выставить Поставщику штраф в размере 5% от стоимости недопоставленного товара или товара, поставленного сверх согласованного объема соответственно. </w:t>
      </w:r>
    </w:p>
    <w:p w:rsidR="00B95D6D" w:rsidRPr="006F0630" w:rsidRDefault="00B95D6D" w:rsidP="001E5932">
      <w:pPr>
        <w:pStyle w:val="ac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F0630">
        <w:rPr>
          <w:sz w:val="22"/>
          <w:szCs w:val="22"/>
        </w:rPr>
        <w:t xml:space="preserve">6.3. За несоблюдение сроков отгрузки, установленных в п.п. 3.2, 3.3 Договора, Покупатель вправе потребовать от Поставщика, а Поставщик обязан уплатить неустойку в размере 0,1% от суммы не поставленного в срок товара за каждый день просрочки. </w:t>
      </w:r>
    </w:p>
    <w:p w:rsidR="00B95D6D" w:rsidRPr="006F0630" w:rsidRDefault="00B95D6D" w:rsidP="001E5932">
      <w:pPr>
        <w:widowControl/>
        <w:shd w:val="clear" w:color="auto" w:fill="FFFFFF"/>
        <w:autoSpaceDE w:val="0"/>
        <w:autoSpaceDN w:val="0"/>
        <w:adjustRightInd w:val="0"/>
        <w:spacing w:line="240" w:lineRule="auto"/>
        <w:ind w:left="0" w:firstLine="709"/>
        <w:rPr>
          <w:sz w:val="22"/>
          <w:szCs w:val="22"/>
        </w:rPr>
      </w:pPr>
      <w:r w:rsidRPr="006F0630">
        <w:rPr>
          <w:sz w:val="22"/>
          <w:szCs w:val="22"/>
        </w:rPr>
        <w:t xml:space="preserve">6.4. За поставку Товара несоответствующего по качеству (категория, вид) товаросопроводительным документам, с Поставщика взимается штраф в размере 10 000 рублей, который при очередной оплате Товара вычитается из суммы, установленной в п. 5.1 настоящего договора, на основании Акта о несоответствии, указанного в п. 4.2. </w:t>
      </w:r>
    </w:p>
    <w:p w:rsidR="00302698" w:rsidRPr="006F0630" w:rsidRDefault="00302698" w:rsidP="001E5932">
      <w:pPr>
        <w:widowControl/>
        <w:shd w:val="clear" w:color="auto" w:fill="FFFFFF"/>
        <w:autoSpaceDE w:val="0"/>
        <w:autoSpaceDN w:val="0"/>
        <w:adjustRightInd w:val="0"/>
        <w:spacing w:line="240" w:lineRule="auto"/>
        <w:ind w:left="0" w:firstLine="709"/>
        <w:rPr>
          <w:sz w:val="22"/>
          <w:szCs w:val="22"/>
        </w:rPr>
      </w:pPr>
      <w:r w:rsidRPr="006F0630">
        <w:rPr>
          <w:sz w:val="22"/>
          <w:szCs w:val="22"/>
        </w:rPr>
        <w:t xml:space="preserve">6.5. За поставку Товара </w:t>
      </w:r>
      <w:proofErr w:type="gramStart"/>
      <w:r w:rsidRPr="006F0630">
        <w:rPr>
          <w:sz w:val="22"/>
          <w:szCs w:val="22"/>
        </w:rPr>
        <w:t>со</w:t>
      </w:r>
      <w:proofErr w:type="gramEnd"/>
      <w:r w:rsidRPr="006F0630">
        <w:rPr>
          <w:sz w:val="22"/>
          <w:szCs w:val="22"/>
        </w:rPr>
        <w:t xml:space="preserve"> взрывоопасными предметами, с засоренностью более 7 % , а также  за партию товара, подлежащую возврату, с Поставщика взимается штраф в размере 50 000 рублей, который при очередной оплате Товара вычитается из суммы, установленной в п. 5.1 настоящего договора, на основании Акта об обнаружении взрывоопасных предметов, или  Акта о несоответствии, или Акта возврата, указанного в п. 4.2. </w:t>
      </w:r>
    </w:p>
    <w:p w:rsidR="00B95D6D" w:rsidRPr="006F0630" w:rsidRDefault="00B95D6D" w:rsidP="001E5932">
      <w:pPr>
        <w:widowControl/>
        <w:shd w:val="clear" w:color="auto" w:fill="FFFFFF"/>
        <w:autoSpaceDE w:val="0"/>
        <w:autoSpaceDN w:val="0"/>
        <w:adjustRightInd w:val="0"/>
        <w:spacing w:line="240" w:lineRule="auto"/>
        <w:ind w:left="0" w:firstLine="709"/>
        <w:rPr>
          <w:sz w:val="22"/>
          <w:szCs w:val="22"/>
        </w:rPr>
      </w:pPr>
      <w:r w:rsidRPr="006F0630">
        <w:rPr>
          <w:sz w:val="22"/>
          <w:szCs w:val="22"/>
        </w:rPr>
        <w:t>6.6. В случае предоставления Покупателю несоответствующей действительности информации, либо не поступления в срок информации, указанной в п.п. 3.10.-3.1</w:t>
      </w:r>
      <w:r w:rsidR="00CD1B90" w:rsidRPr="006F0630">
        <w:rPr>
          <w:sz w:val="22"/>
          <w:szCs w:val="22"/>
        </w:rPr>
        <w:t>2</w:t>
      </w:r>
      <w:r w:rsidRPr="006F0630">
        <w:rPr>
          <w:sz w:val="22"/>
          <w:szCs w:val="22"/>
        </w:rPr>
        <w:t>. настоящего Договора, Покупатель освобождается от ответственности за нарушение сроков оплаты произведенной поставки Товара и освобождается от ответственности за несоблюдение сроков приёмки Товара и возможный простой транспортных средств. При этом все расходы, связанные с возможным простоем транспортных средств, подлежат возмещению за счёт Поставщика.</w:t>
      </w:r>
    </w:p>
    <w:p w:rsidR="00B95D6D" w:rsidRPr="006F0630" w:rsidRDefault="00B95D6D" w:rsidP="001E5932">
      <w:pPr>
        <w:pStyle w:val="ad"/>
        <w:ind w:firstLine="709"/>
        <w:jc w:val="both"/>
        <w:rPr>
          <w:rFonts w:ascii="Times New Roman" w:hAnsi="Times New Roman"/>
          <w:sz w:val="22"/>
          <w:szCs w:val="22"/>
        </w:rPr>
      </w:pPr>
      <w:r w:rsidRPr="006F0630">
        <w:rPr>
          <w:rFonts w:ascii="Times New Roman" w:hAnsi="Times New Roman"/>
          <w:sz w:val="22"/>
          <w:szCs w:val="22"/>
        </w:rPr>
        <w:t xml:space="preserve">6.7. В случае нарушения сроков, установленных п.3.9 настоящего Договора Покупатель вправе потребовать от Поставщика уплаты штрафных санкций в размере 0,05% от стоимости поставленного Товара, за каждый день просрочки до фактического выполнения Поставщиком обязательств по направлению в адрес Покупателя всех оригиналов документов. </w:t>
      </w:r>
    </w:p>
    <w:p w:rsidR="00B95D6D" w:rsidRPr="006F0630" w:rsidRDefault="00B95D6D" w:rsidP="001E5932">
      <w:pPr>
        <w:widowControl/>
        <w:shd w:val="clear" w:color="auto" w:fill="FFFFFF"/>
        <w:autoSpaceDE w:val="0"/>
        <w:autoSpaceDN w:val="0"/>
        <w:adjustRightInd w:val="0"/>
        <w:spacing w:line="240" w:lineRule="auto"/>
        <w:ind w:left="0" w:firstLine="709"/>
        <w:rPr>
          <w:sz w:val="22"/>
          <w:szCs w:val="22"/>
        </w:rPr>
      </w:pPr>
      <w:r w:rsidRPr="006F0630">
        <w:rPr>
          <w:sz w:val="22"/>
          <w:szCs w:val="22"/>
        </w:rPr>
        <w:t xml:space="preserve">6.8. В случае изменения почтового адреса Поставщика, его номеров телефонов и адресов электронной почты, банковских реквизитов Поставщик обязан в течение 3-х календарных дней в письменном виде известить об этом Покупателя. В противном случае Покупатель не несёт ответственности за несвоевременное уведомление об изменении условий поставок и цены. </w:t>
      </w:r>
    </w:p>
    <w:p w:rsidR="00B95D6D" w:rsidRPr="006F0630" w:rsidRDefault="00B95D6D" w:rsidP="001E5932">
      <w:pPr>
        <w:widowControl/>
        <w:shd w:val="clear" w:color="auto" w:fill="FFFFFF"/>
        <w:autoSpaceDE w:val="0"/>
        <w:autoSpaceDN w:val="0"/>
        <w:adjustRightInd w:val="0"/>
        <w:spacing w:line="240" w:lineRule="auto"/>
        <w:ind w:left="0" w:firstLine="709"/>
        <w:rPr>
          <w:sz w:val="22"/>
          <w:szCs w:val="22"/>
        </w:rPr>
      </w:pPr>
      <w:r w:rsidRPr="006F0630">
        <w:rPr>
          <w:sz w:val="22"/>
          <w:szCs w:val="22"/>
        </w:rPr>
        <w:t>6.9. За нарушение Поставщиком Требований, указанных в п. 3.1</w:t>
      </w:r>
      <w:r w:rsidR="00CD1B90" w:rsidRPr="006F0630">
        <w:rPr>
          <w:sz w:val="22"/>
          <w:szCs w:val="22"/>
        </w:rPr>
        <w:t>4</w:t>
      </w:r>
      <w:r w:rsidRPr="006F0630">
        <w:rPr>
          <w:sz w:val="22"/>
          <w:szCs w:val="22"/>
        </w:rPr>
        <w:t xml:space="preserve"> настоящего договора, на основании претензии </w:t>
      </w:r>
      <w:r w:rsidR="00D7417B">
        <w:rPr>
          <w:sz w:val="22"/>
          <w:szCs w:val="22"/>
        </w:rPr>
        <w:t xml:space="preserve">Покупателя </w:t>
      </w:r>
      <w:r w:rsidRPr="006F0630">
        <w:rPr>
          <w:sz w:val="22"/>
          <w:szCs w:val="22"/>
        </w:rPr>
        <w:t xml:space="preserve">с Поставщика взимается штраф, исходя из нарушения в размере, установленном в указанных Требованиях, который при очередной оплате Товара вычитается из суммы, установленной в п. 5.1 настоящего договора. </w:t>
      </w:r>
    </w:p>
    <w:p w:rsidR="00B95D6D" w:rsidRPr="006F0630" w:rsidRDefault="00B95D6D" w:rsidP="001E5932">
      <w:pPr>
        <w:widowControl/>
        <w:shd w:val="clear" w:color="auto" w:fill="FFFFFF"/>
        <w:autoSpaceDE w:val="0"/>
        <w:autoSpaceDN w:val="0"/>
        <w:adjustRightInd w:val="0"/>
        <w:spacing w:line="240" w:lineRule="auto"/>
        <w:ind w:left="0" w:firstLine="709"/>
        <w:rPr>
          <w:sz w:val="22"/>
          <w:szCs w:val="22"/>
        </w:rPr>
      </w:pPr>
      <w:r w:rsidRPr="006F0630">
        <w:rPr>
          <w:sz w:val="22"/>
          <w:szCs w:val="22"/>
        </w:rPr>
        <w:t xml:space="preserve">6.10. </w:t>
      </w:r>
      <w:proofErr w:type="gramStart"/>
      <w:r w:rsidRPr="006F0630">
        <w:rPr>
          <w:sz w:val="22"/>
          <w:szCs w:val="22"/>
        </w:rPr>
        <w:t>В случае исполнения обязательств по поставке товара с нарушением требований по радиационной безопасности, предусмотренных настоящим Договором, Требованиями</w:t>
      </w:r>
      <w:r w:rsidRPr="006F0630">
        <w:rPr>
          <w:bCs/>
          <w:sz w:val="22"/>
          <w:szCs w:val="22"/>
        </w:rPr>
        <w:t xml:space="preserve"> </w:t>
      </w:r>
      <w:r w:rsidR="00D7417B">
        <w:rPr>
          <w:bCs/>
          <w:sz w:val="22"/>
          <w:szCs w:val="22"/>
        </w:rPr>
        <w:t xml:space="preserve">Покупателя </w:t>
      </w:r>
      <w:r w:rsidRPr="006F0630">
        <w:rPr>
          <w:bCs/>
          <w:sz w:val="22"/>
          <w:szCs w:val="22"/>
        </w:rPr>
        <w:t xml:space="preserve">в области охраны труда, промышленной безопасности, противопожарного режима и охраны окружающей среды к сторонним организациям, </w:t>
      </w:r>
      <w:r w:rsidRPr="006F0630">
        <w:rPr>
          <w:sz w:val="22"/>
          <w:szCs w:val="22"/>
        </w:rPr>
        <w:t>такой товар считается не поставленным, в связи с чем, все неблагоприятные последствия, вызванные данной не поставкой возлагаются на Поставщика.</w:t>
      </w:r>
      <w:proofErr w:type="gramEnd"/>
      <w:r w:rsidRPr="006F0630">
        <w:rPr>
          <w:sz w:val="22"/>
          <w:szCs w:val="22"/>
        </w:rPr>
        <w:t> При этом, все затраты и убытки, связанные с не допуском на территорию транспортного средства,  непринятием (возвратом) такого товара Покупателем, подлежат возмещению за счет Поставщика</w:t>
      </w:r>
    </w:p>
    <w:p w:rsidR="00B95D6D" w:rsidRPr="006F0630" w:rsidRDefault="00B95D6D" w:rsidP="001E5932">
      <w:pPr>
        <w:widowControl/>
        <w:shd w:val="clear" w:color="auto" w:fill="FFFFFF"/>
        <w:autoSpaceDE w:val="0"/>
        <w:autoSpaceDN w:val="0"/>
        <w:adjustRightInd w:val="0"/>
        <w:spacing w:line="240" w:lineRule="auto"/>
        <w:ind w:left="0" w:firstLine="709"/>
        <w:rPr>
          <w:sz w:val="22"/>
          <w:szCs w:val="22"/>
        </w:rPr>
      </w:pPr>
      <w:r w:rsidRPr="006F0630">
        <w:rPr>
          <w:sz w:val="22"/>
          <w:szCs w:val="22"/>
        </w:rPr>
        <w:t>6.11. Поставщик помимо штрафных санкций и неустоек в полном объеме сверх неустойки возмещает оплаченный Покупателем ущерб, причиненный</w:t>
      </w:r>
      <w:r w:rsidR="00153C51">
        <w:rPr>
          <w:sz w:val="22"/>
          <w:szCs w:val="22"/>
        </w:rPr>
        <w:t xml:space="preserve"> Покупателю/</w:t>
      </w:r>
      <w:r w:rsidRPr="006F0630">
        <w:rPr>
          <w:sz w:val="22"/>
          <w:szCs w:val="22"/>
        </w:rPr>
        <w:t>Грузополучателю вследствие поставки Товара, не соответствующего обязательным требованиям по безопасности изложенных в настоящем Договоре, в том числе ущерба от экологических нарушений.</w:t>
      </w:r>
    </w:p>
    <w:p w:rsidR="00B95D6D" w:rsidRPr="006F0630" w:rsidRDefault="00B95D6D" w:rsidP="001E5932">
      <w:pPr>
        <w:widowControl/>
        <w:shd w:val="clear" w:color="auto" w:fill="FFFFFF"/>
        <w:autoSpaceDE w:val="0"/>
        <w:autoSpaceDN w:val="0"/>
        <w:adjustRightInd w:val="0"/>
        <w:spacing w:line="240" w:lineRule="auto"/>
        <w:ind w:left="0" w:firstLine="709"/>
        <w:rPr>
          <w:sz w:val="22"/>
          <w:szCs w:val="22"/>
        </w:rPr>
      </w:pPr>
    </w:p>
    <w:p w:rsidR="00B95D6D" w:rsidRPr="006F0630" w:rsidRDefault="00B95D6D" w:rsidP="001E5932">
      <w:pPr>
        <w:widowControl/>
        <w:spacing w:line="240" w:lineRule="auto"/>
        <w:ind w:left="0" w:firstLine="709"/>
        <w:rPr>
          <w:b/>
          <w:bCs/>
          <w:sz w:val="22"/>
          <w:szCs w:val="22"/>
        </w:rPr>
      </w:pPr>
      <w:r w:rsidRPr="006F0630">
        <w:rPr>
          <w:b/>
          <w:bCs/>
          <w:sz w:val="22"/>
          <w:szCs w:val="22"/>
        </w:rPr>
        <w:t>7. ФОРС-МАЖОР</w:t>
      </w:r>
    </w:p>
    <w:p w:rsidR="00B95D6D" w:rsidRPr="006F0630" w:rsidRDefault="00B95D6D" w:rsidP="001E5932">
      <w:pPr>
        <w:widowControl/>
        <w:shd w:val="clear" w:color="auto" w:fill="FFFFFF"/>
        <w:autoSpaceDE w:val="0"/>
        <w:autoSpaceDN w:val="0"/>
        <w:adjustRightInd w:val="0"/>
        <w:spacing w:line="240" w:lineRule="auto"/>
        <w:ind w:left="0" w:firstLine="709"/>
        <w:rPr>
          <w:sz w:val="22"/>
          <w:szCs w:val="22"/>
        </w:rPr>
      </w:pPr>
      <w:r w:rsidRPr="006F0630">
        <w:rPr>
          <w:sz w:val="22"/>
          <w:szCs w:val="22"/>
        </w:rPr>
        <w:t>7.1. Стороны освобождаются от ответственности за полное или частичное неисполнение обязательств по Договору, если указанное неисполнение явилось следствием действия непреодолимой силы (пожар, землетрясение, военные действия, запреты государственных органов и т.п.) и если эти обстоятельства повлияли на исполнение настоящего договора. О наличии и действии обстоятельств непреодолимой силы, заинтересованная сторона обязана не позднее трех дней с даты их возникновения уведомить другую сторону.</w:t>
      </w:r>
    </w:p>
    <w:p w:rsidR="00B95D6D" w:rsidRPr="006F0630" w:rsidRDefault="00B95D6D" w:rsidP="001E5932">
      <w:pPr>
        <w:widowControl/>
        <w:shd w:val="clear" w:color="auto" w:fill="FFFFFF"/>
        <w:autoSpaceDE w:val="0"/>
        <w:autoSpaceDN w:val="0"/>
        <w:adjustRightInd w:val="0"/>
        <w:spacing w:line="240" w:lineRule="auto"/>
        <w:ind w:left="0" w:firstLine="709"/>
        <w:rPr>
          <w:sz w:val="22"/>
          <w:szCs w:val="22"/>
        </w:rPr>
      </w:pPr>
      <w:r w:rsidRPr="006F0630">
        <w:rPr>
          <w:sz w:val="22"/>
          <w:szCs w:val="22"/>
        </w:rPr>
        <w:t>7.2. Обстоятельства форс-мажора должны быть письменно подтверждены Торгово-промышленной Палатой.</w:t>
      </w:r>
    </w:p>
    <w:p w:rsidR="00B95D6D" w:rsidRPr="006F0630" w:rsidRDefault="00B95D6D" w:rsidP="001E5932">
      <w:pPr>
        <w:widowControl/>
        <w:shd w:val="clear" w:color="auto" w:fill="FFFFFF"/>
        <w:autoSpaceDE w:val="0"/>
        <w:autoSpaceDN w:val="0"/>
        <w:adjustRightInd w:val="0"/>
        <w:spacing w:line="240" w:lineRule="auto"/>
        <w:ind w:left="0" w:firstLine="709"/>
        <w:rPr>
          <w:sz w:val="22"/>
          <w:szCs w:val="22"/>
        </w:rPr>
      </w:pPr>
      <w:r w:rsidRPr="006F0630">
        <w:rPr>
          <w:sz w:val="22"/>
          <w:szCs w:val="22"/>
        </w:rPr>
        <w:t>7.3. По дополнительному согласованию сторон срок исполнения обязательств по настоящему Договору отодвигается соразмерно времени, в течение которого действовали обстоятельства форс-мажора.</w:t>
      </w:r>
    </w:p>
    <w:p w:rsidR="00B95D6D" w:rsidRPr="006F0630" w:rsidRDefault="00B95D6D" w:rsidP="001E5932">
      <w:pPr>
        <w:widowControl/>
        <w:shd w:val="clear" w:color="auto" w:fill="FFFFFF"/>
        <w:autoSpaceDE w:val="0"/>
        <w:autoSpaceDN w:val="0"/>
        <w:adjustRightInd w:val="0"/>
        <w:spacing w:line="240" w:lineRule="auto"/>
        <w:ind w:left="0" w:firstLine="709"/>
        <w:rPr>
          <w:sz w:val="22"/>
          <w:szCs w:val="22"/>
        </w:rPr>
      </w:pPr>
    </w:p>
    <w:p w:rsidR="00B95D6D" w:rsidRPr="006F0630" w:rsidRDefault="00B95D6D" w:rsidP="001E5932">
      <w:pPr>
        <w:widowControl/>
        <w:shd w:val="clear" w:color="auto" w:fill="FFFFFF"/>
        <w:autoSpaceDE w:val="0"/>
        <w:autoSpaceDN w:val="0"/>
        <w:adjustRightInd w:val="0"/>
        <w:spacing w:line="240" w:lineRule="auto"/>
        <w:ind w:left="0" w:firstLine="709"/>
        <w:rPr>
          <w:b/>
          <w:sz w:val="22"/>
          <w:szCs w:val="22"/>
        </w:rPr>
      </w:pPr>
      <w:r w:rsidRPr="006F0630">
        <w:rPr>
          <w:b/>
          <w:sz w:val="22"/>
          <w:szCs w:val="22"/>
        </w:rPr>
        <w:t>8. РАЗРЕШЕНИЕ СПОРОВ</w:t>
      </w:r>
    </w:p>
    <w:p w:rsidR="00B95D6D" w:rsidRPr="006F0630" w:rsidRDefault="00B95D6D" w:rsidP="001E5932">
      <w:pPr>
        <w:widowControl/>
        <w:spacing w:line="240" w:lineRule="auto"/>
        <w:ind w:left="0" w:firstLine="709"/>
        <w:rPr>
          <w:sz w:val="22"/>
          <w:szCs w:val="22"/>
        </w:rPr>
      </w:pPr>
      <w:r w:rsidRPr="006F0630">
        <w:rPr>
          <w:sz w:val="22"/>
          <w:szCs w:val="22"/>
        </w:rPr>
        <w:t>8.1. Досудебный претензионный порядок урегулирования споров для сторон настоящего договора обязателен. Претензии направляются нарочным или заказным письмом с уведомлением о вручении адресату. Сторона, получившая претензию, в течение 30 (тридцати) календарных дней обязана рассмотреть ее и направить ответ. Указанный срок рассмотрения претензии не распространяется на требования,  в отношении которых настоящим Договором установлены иные сроки для рассмотрения.</w:t>
      </w:r>
    </w:p>
    <w:p w:rsidR="00B95D6D" w:rsidRPr="006F0630" w:rsidRDefault="00B95D6D" w:rsidP="001E5932">
      <w:pPr>
        <w:widowControl/>
        <w:spacing w:line="240" w:lineRule="auto"/>
        <w:ind w:left="0" w:firstLine="709"/>
        <w:rPr>
          <w:sz w:val="22"/>
          <w:szCs w:val="22"/>
        </w:rPr>
      </w:pPr>
      <w:r w:rsidRPr="006F0630">
        <w:rPr>
          <w:sz w:val="22"/>
          <w:szCs w:val="22"/>
        </w:rPr>
        <w:t>8.2. В случае не разрешения спора в претензионном порядке все споры по настоящему договору передаются сторонами на рассмотрение арбитражного суда Смоленской области.</w:t>
      </w:r>
    </w:p>
    <w:p w:rsidR="00B95D6D" w:rsidRPr="006F0630" w:rsidRDefault="00B95D6D" w:rsidP="001E5932">
      <w:pPr>
        <w:widowControl/>
        <w:spacing w:line="240" w:lineRule="auto"/>
        <w:ind w:left="0" w:firstLine="709"/>
        <w:rPr>
          <w:sz w:val="22"/>
          <w:szCs w:val="22"/>
        </w:rPr>
      </w:pPr>
      <w:r w:rsidRPr="006F0630">
        <w:rPr>
          <w:sz w:val="22"/>
          <w:szCs w:val="22"/>
        </w:rPr>
        <w:t>8.3.  Отношения сторон по настоящему договору регулируются законодательством РФ.</w:t>
      </w:r>
    </w:p>
    <w:p w:rsidR="00B95D6D" w:rsidRPr="006F0630" w:rsidRDefault="00B95D6D" w:rsidP="001E5932">
      <w:pPr>
        <w:widowControl/>
        <w:spacing w:line="240" w:lineRule="auto"/>
        <w:ind w:left="0" w:firstLine="709"/>
        <w:rPr>
          <w:sz w:val="22"/>
          <w:szCs w:val="22"/>
        </w:rPr>
      </w:pPr>
    </w:p>
    <w:p w:rsidR="00B95D6D" w:rsidRPr="006F0630" w:rsidRDefault="00B95D6D" w:rsidP="001E5932">
      <w:pPr>
        <w:widowControl/>
        <w:shd w:val="clear" w:color="auto" w:fill="FFFFFF"/>
        <w:autoSpaceDE w:val="0"/>
        <w:autoSpaceDN w:val="0"/>
        <w:adjustRightInd w:val="0"/>
        <w:spacing w:line="240" w:lineRule="auto"/>
        <w:ind w:left="0" w:firstLine="709"/>
        <w:rPr>
          <w:b/>
          <w:sz w:val="22"/>
          <w:szCs w:val="22"/>
        </w:rPr>
      </w:pPr>
      <w:r w:rsidRPr="006F0630">
        <w:rPr>
          <w:b/>
          <w:sz w:val="22"/>
          <w:szCs w:val="22"/>
        </w:rPr>
        <w:t>9. ДОПОЛНИТЕЛЬНЫЕ УСЛОВИЯ</w:t>
      </w:r>
    </w:p>
    <w:p w:rsidR="00B95D6D" w:rsidRPr="006F0630" w:rsidRDefault="00B95D6D" w:rsidP="001E5932">
      <w:pPr>
        <w:pStyle w:val="af5"/>
        <w:tabs>
          <w:tab w:val="num" w:pos="720"/>
          <w:tab w:val="left" w:pos="900"/>
        </w:tabs>
        <w:ind w:firstLine="709"/>
        <w:jc w:val="both"/>
        <w:rPr>
          <w:b w:val="0"/>
          <w:bCs w:val="0"/>
          <w:color w:val="auto"/>
          <w:sz w:val="22"/>
          <w:szCs w:val="22"/>
        </w:rPr>
      </w:pPr>
      <w:r w:rsidRPr="006F0630">
        <w:rPr>
          <w:b w:val="0"/>
          <w:bCs w:val="0"/>
          <w:color w:val="auto"/>
          <w:sz w:val="22"/>
          <w:szCs w:val="22"/>
        </w:rPr>
        <w:t xml:space="preserve">9.1. Настоящий Договор вступает в силу с момента его подписания </w:t>
      </w:r>
      <w:r w:rsidRPr="006F0630">
        <w:rPr>
          <w:b w:val="0"/>
          <w:color w:val="auto"/>
          <w:sz w:val="22"/>
          <w:szCs w:val="22"/>
        </w:rPr>
        <w:t>Сторонами</w:t>
      </w:r>
      <w:r w:rsidRPr="006F0630">
        <w:rPr>
          <w:b w:val="0"/>
          <w:bCs w:val="0"/>
          <w:color w:val="auto"/>
          <w:sz w:val="22"/>
          <w:szCs w:val="22"/>
        </w:rPr>
        <w:t xml:space="preserve"> и действует по «31» декабря 20</w:t>
      </w:r>
      <w:r w:rsidR="001E5932">
        <w:rPr>
          <w:b w:val="0"/>
          <w:bCs w:val="0"/>
          <w:color w:val="auto"/>
          <w:sz w:val="22"/>
          <w:szCs w:val="22"/>
        </w:rPr>
        <w:t>21</w:t>
      </w:r>
      <w:r w:rsidRPr="006F0630">
        <w:rPr>
          <w:b w:val="0"/>
          <w:bCs w:val="0"/>
          <w:color w:val="auto"/>
          <w:sz w:val="22"/>
          <w:szCs w:val="22"/>
        </w:rPr>
        <w:t xml:space="preserve">г., а в части расчетов – до полного исполнения. </w:t>
      </w:r>
      <w:r w:rsidRPr="006F0630">
        <w:rPr>
          <w:b w:val="0"/>
          <w:color w:val="auto"/>
          <w:sz w:val="22"/>
          <w:szCs w:val="22"/>
        </w:rPr>
        <w:t>Если за 30 дней до окончания срока действия Договора ни одна из сторон письменно не заявит о своем желании его расторгнуть, Договор будет считаться продлённым на тех же условиях на каждый последующий календарный год.</w:t>
      </w:r>
    </w:p>
    <w:p w:rsidR="00B95D6D" w:rsidRPr="006F0630" w:rsidRDefault="00B95D6D" w:rsidP="001E5932">
      <w:pPr>
        <w:pStyle w:val="af5"/>
        <w:tabs>
          <w:tab w:val="num" w:pos="720"/>
          <w:tab w:val="left" w:pos="900"/>
        </w:tabs>
        <w:ind w:firstLine="709"/>
        <w:jc w:val="both"/>
        <w:rPr>
          <w:b w:val="0"/>
          <w:bCs w:val="0"/>
          <w:color w:val="auto"/>
          <w:sz w:val="22"/>
          <w:szCs w:val="22"/>
        </w:rPr>
      </w:pPr>
      <w:r w:rsidRPr="006F0630">
        <w:rPr>
          <w:b w:val="0"/>
          <w:bCs w:val="0"/>
          <w:color w:val="auto"/>
          <w:sz w:val="22"/>
          <w:szCs w:val="22"/>
        </w:rPr>
        <w:t xml:space="preserve">9.2. Все документы, имеющие отношение к настоящему договору, подписанные и переданные по факсимильной связи, имеют юридическую силу и определяются </w:t>
      </w:r>
      <w:r w:rsidRPr="006F0630">
        <w:rPr>
          <w:b w:val="0"/>
          <w:color w:val="auto"/>
          <w:sz w:val="22"/>
          <w:szCs w:val="22"/>
        </w:rPr>
        <w:t>Сторонами</w:t>
      </w:r>
      <w:r w:rsidRPr="006F0630">
        <w:rPr>
          <w:b w:val="0"/>
          <w:bCs w:val="0"/>
          <w:color w:val="auto"/>
          <w:sz w:val="22"/>
          <w:szCs w:val="22"/>
        </w:rPr>
        <w:t xml:space="preserve"> как документы, принятые к исполнению. При этом оригинальные документы должны быть направлены </w:t>
      </w:r>
      <w:r w:rsidRPr="006F0630">
        <w:rPr>
          <w:b w:val="0"/>
          <w:color w:val="auto"/>
          <w:sz w:val="22"/>
          <w:szCs w:val="22"/>
        </w:rPr>
        <w:t>Стороне</w:t>
      </w:r>
      <w:r w:rsidRPr="006F0630">
        <w:rPr>
          <w:b w:val="0"/>
          <w:bCs w:val="0"/>
          <w:color w:val="auto"/>
          <w:sz w:val="22"/>
          <w:szCs w:val="22"/>
        </w:rPr>
        <w:t xml:space="preserve"> в течение 15 (пятнадцати) календарных дней заказным письмом с уведомлением о вручении либо нарочным с вручением под расписку. В случае непредставления оригинального документов в течение срока, установленного настоящим Договором, исполнение обязательств по договору приостанавливается до момента предоставления оригинального документа.</w:t>
      </w:r>
    </w:p>
    <w:p w:rsidR="00B95D6D" w:rsidRPr="006F0630" w:rsidRDefault="00B95D6D" w:rsidP="001E5932">
      <w:pPr>
        <w:spacing w:line="240" w:lineRule="auto"/>
        <w:ind w:left="0" w:firstLine="709"/>
        <w:rPr>
          <w:sz w:val="22"/>
          <w:szCs w:val="22"/>
        </w:rPr>
      </w:pPr>
      <w:r w:rsidRPr="006F0630">
        <w:rPr>
          <w:sz w:val="22"/>
          <w:szCs w:val="22"/>
        </w:rPr>
        <w:t>9.3. Все изменения, дополнения и приложения к настоящему договору совершаются в письменной форме, подписываются сторонами, скрепляются печатями и являются неотъемлемой частью договора.</w:t>
      </w:r>
    </w:p>
    <w:p w:rsidR="00B95D6D" w:rsidRPr="006F0630" w:rsidRDefault="00B95D6D" w:rsidP="001E5932">
      <w:pPr>
        <w:spacing w:line="240" w:lineRule="auto"/>
        <w:ind w:left="0" w:firstLine="709"/>
        <w:rPr>
          <w:sz w:val="22"/>
          <w:szCs w:val="22"/>
        </w:rPr>
      </w:pPr>
      <w:r w:rsidRPr="006F0630">
        <w:rPr>
          <w:sz w:val="22"/>
          <w:szCs w:val="22"/>
        </w:rPr>
        <w:t>9.4. Стороны не вправе передавать свои права и обязанности по настоящему Договору третьим лицам без письменного согласия на то другой стороны.</w:t>
      </w:r>
    </w:p>
    <w:p w:rsidR="00B95D6D" w:rsidRPr="006F0630" w:rsidRDefault="00B95D6D" w:rsidP="001E5932">
      <w:pPr>
        <w:tabs>
          <w:tab w:val="left" w:pos="900"/>
        </w:tabs>
        <w:spacing w:line="240" w:lineRule="auto"/>
        <w:ind w:left="0" w:firstLine="709"/>
        <w:rPr>
          <w:sz w:val="22"/>
          <w:szCs w:val="22"/>
        </w:rPr>
      </w:pPr>
      <w:r w:rsidRPr="006F0630">
        <w:rPr>
          <w:sz w:val="22"/>
          <w:szCs w:val="22"/>
        </w:rPr>
        <w:t>9.5. Настоящий договор составлен в 2-х (двух) идентичных экземплярах, имеющих одинаковую юридическую силу, по одному для каждой из сторон.</w:t>
      </w:r>
    </w:p>
    <w:p w:rsidR="00B95D6D" w:rsidRPr="006F0630" w:rsidRDefault="00B95D6D" w:rsidP="001E5932">
      <w:pPr>
        <w:tabs>
          <w:tab w:val="left" w:pos="900"/>
        </w:tabs>
        <w:spacing w:line="240" w:lineRule="auto"/>
        <w:ind w:left="0" w:firstLine="709"/>
        <w:rPr>
          <w:sz w:val="22"/>
          <w:szCs w:val="22"/>
        </w:rPr>
      </w:pPr>
      <w:r w:rsidRPr="006F0630">
        <w:rPr>
          <w:sz w:val="22"/>
          <w:szCs w:val="22"/>
        </w:rPr>
        <w:t>9.6. Каждая из Сторон заключила настоящий договор, основываясь на достоверности, актуальности и полноте следующих сведений, сообщенных ей перед его заключением представителем другой Стороны, подписывающей договор:</w:t>
      </w:r>
    </w:p>
    <w:p w:rsidR="00B95D6D" w:rsidRPr="006F0630" w:rsidRDefault="00B95D6D" w:rsidP="001E5932">
      <w:pPr>
        <w:spacing w:line="240" w:lineRule="auto"/>
        <w:ind w:left="0" w:firstLine="709"/>
        <w:rPr>
          <w:sz w:val="22"/>
          <w:szCs w:val="22"/>
        </w:rPr>
      </w:pPr>
      <w:r w:rsidRPr="006F0630">
        <w:rPr>
          <w:sz w:val="22"/>
          <w:szCs w:val="22"/>
        </w:rPr>
        <w:t>9.6.1. Другая Сторона является действующим юридическим лицом (индивидуальным предпринимателем), в отношении нее не принято решение о ликвидации или о признании  несостоятельной (банкротом);</w:t>
      </w:r>
    </w:p>
    <w:p w:rsidR="00B95D6D" w:rsidRPr="006F0630" w:rsidRDefault="00B95D6D" w:rsidP="001E5932">
      <w:pPr>
        <w:spacing w:line="240" w:lineRule="auto"/>
        <w:ind w:left="0" w:firstLine="709"/>
        <w:rPr>
          <w:sz w:val="22"/>
          <w:szCs w:val="22"/>
        </w:rPr>
      </w:pPr>
      <w:r w:rsidRPr="006F0630">
        <w:rPr>
          <w:sz w:val="22"/>
          <w:szCs w:val="22"/>
        </w:rPr>
        <w:t>9.6.2. Представитель другой Стороны, подписывающий договор, имеет все полномочия, необходимые для заключения им договора от ее имени;</w:t>
      </w:r>
    </w:p>
    <w:p w:rsidR="00B95D6D" w:rsidRPr="006F0630" w:rsidRDefault="00B95D6D" w:rsidP="001E5932">
      <w:pPr>
        <w:spacing w:line="240" w:lineRule="auto"/>
        <w:ind w:left="0" w:firstLine="709"/>
        <w:rPr>
          <w:sz w:val="22"/>
          <w:szCs w:val="22"/>
        </w:rPr>
      </w:pPr>
      <w:r w:rsidRPr="006F0630">
        <w:rPr>
          <w:sz w:val="22"/>
          <w:szCs w:val="22"/>
        </w:rPr>
        <w:t>9.6.3. Получены все необходимые разрешения, одобрения и согласования органов и должностных лиц другой Стороны и ее вышестоящих организаций (в том числе ее основных обществ), требующиеся для заключения и исполнения ею договора;</w:t>
      </w:r>
    </w:p>
    <w:p w:rsidR="00B95D6D" w:rsidRPr="006F0630" w:rsidRDefault="00B95D6D" w:rsidP="001E5932">
      <w:pPr>
        <w:spacing w:line="240" w:lineRule="auto"/>
        <w:ind w:left="0" w:firstLine="709"/>
        <w:rPr>
          <w:sz w:val="22"/>
          <w:szCs w:val="22"/>
        </w:rPr>
      </w:pPr>
      <w:r w:rsidRPr="006F0630">
        <w:rPr>
          <w:sz w:val="22"/>
          <w:szCs w:val="22"/>
        </w:rPr>
        <w:t>9.6.4. Не существует никаких других зависящих от другой Стороны препятствий для заключения и исполнения ею договора;</w:t>
      </w:r>
    </w:p>
    <w:p w:rsidR="00C737DF" w:rsidRPr="006F0630" w:rsidRDefault="00B95D6D" w:rsidP="001E5932">
      <w:pPr>
        <w:widowControl/>
        <w:shd w:val="clear" w:color="auto" w:fill="FFFFFF"/>
        <w:autoSpaceDE w:val="0"/>
        <w:autoSpaceDN w:val="0"/>
        <w:adjustRightInd w:val="0"/>
        <w:spacing w:line="240" w:lineRule="auto"/>
        <w:ind w:left="0" w:firstLine="709"/>
        <w:rPr>
          <w:sz w:val="22"/>
          <w:szCs w:val="22"/>
        </w:rPr>
      </w:pPr>
      <w:r w:rsidRPr="006F0630">
        <w:rPr>
          <w:sz w:val="22"/>
          <w:szCs w:val="22"/>
        </w:rPr>
        <w:t>9.6.5. Все указанные выше сведения имеют существенное значение, в связи с чем, если окажется, что они не соответствуют действительности, основывавшаяся на них Сторона вправе потребовать возмещения понесенных убытков, а также отказаться от договора либо потребовать признания договора недействительным по причине заключения его под влиянием заблуждения или обмана.</w:t>
      </w:r>
    </w:p>
    <w:p w:rsidR="00C73A48" w:rsidRPr="006F0630" w:rsidRDefault="00C73A48" w:rsidP="001E5932">
      <w:pPr>
        <w:widowControl/>
        <w:shd w:val="clear" w:color="auto" w:fill="FFFFFF"/>
        <w:autoSpaceDE w:val="0"/>
        <w:autoSpaceDN w:val="0"/>
        <w:adjustRightInd w:val="0"/>
        <w:spacing w:line="240" w:lineRule="auto"/>
        <w:ind w:left="0" w:firstLine="709"/>
        <w:rPr>
          <w:sz w:val="22"/>
          <w:szCs w:val="22"/>
        </w:rPr>
      </w:pPr>
    </w:p>
    <w:p w:rsidR="00C73A48" w:rsidRPr="006F0630" w:rsidRDefault="00C73A48" w:rsidP="001E5932">
      <w:pPr>
        <w:widowControl/>
        <w:shd w:val="clear" w:color="auto" w:fill="FFFFFF"/>
        <w:autoSpaceDE w:val="0"/>
        <w:autoSpaceDN w:val="0"/>
        <w:adjustRightInd w:val="0"/>
        <w:spacing w:line="240" w:lineRule="auto"/>
        <w:ind w:left="0" w:firstLine="709"/>
        <w:jc w:val="center"/>
        <w:rPr>
          <w:b/>
          <w:sz w:val="22"/>
          <w:szCs w:val="22"/>
        </w:rPr>
      </w:pPr>
      <w:r w:rsidRPr="006F0630">
        <w:rPr>
          <w:b/>
          <w:sz w:val="22"/>
          <w:szCs w:val="22"/>
        </w:rPr>
        <w:t>10. Юридические адреса и реквизиты сторон:</w:t>
      </w:r>
    </w:p>
    <w:tbl>
      <w:tblPr>
        <w:tblpPr w:leftFromText="180" w:rightFromText="180" w:vertAnchor="text" w:horzAnchor="margin" w:tblpY="506"/>
        <w:tblW w:w="9747" w:type="dxa"/>
        <w:tblLook w:val="0000"/>
      </w:tblPr>
      <w:tblGrid>
        <w:gridCol w:w="4928"/>
        <w:gridCol w:w="4819"/>
      </w:tblGrid>
      <w:tr w:rsidR="00C737DF" w:rsidRPr="006F0630" w:rsidTr="00795C56">
        <w:trPr>
          <w:trHeight w:val="5743"/>
        </w:trPr>
        <w:tc>
          <w:tcPr>
            <w:tcW w:w="4928" w:type="dxa"/>
          </w:tcPr>
          <w:p w:rsidR="00EF333A" w:rsidRPr="006F0630" w:rsidRDefault="001E5932" w:rsidP="001E5932">
            <w:pPr>
              <w:shd w:val="clear" w:color="auto" w:fill="FFFFFF"/>
              <w:tabs>
                <w:tab w:val="left" w:pos="-360"/>
                <w:tab w:val="left" w:pos="480"/>
              </w:tabs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</w:t>
            </w:r>
            <w:r w:rsidR="00EF333A" w:rsidRPr="006F0630">
              <w:rPr>
                <w:sz w:val="22"/>
                <w:szCs w:val="22"/>
              </w:rPr>
              <w:t xml:space="preserve">Покупатель: </w:t>
            </w:r>
          </w:p>
          <w:p w:rsidR="00EF333A" w:rsidRPr="006F0630" w:rsidRDefault="00EF333A" w:rsidP="001E5932">
            <w:pPr>
              <w:shd w:val="clear" w:color="auto" w:fill="FFFFFF"/>
              <w:tabs>
                <w:tab w:val="left" w:pos="-360"/>
                <w:tab w:val="left" w:pos="480"/>
              </w:tabs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</w:p>
          <w:p w:rsidR="00605831" w:rsidRPr="006F0630" w:rsidRDefault="00605831" w:rsidP="001E5932">
            <w:pPr>
              <w:shd w:val="clear" w:color="auto" w:fill="FFFFFF"/>
              <w:tabs>
                <w:tab w:val="left" w:pos="-360"/>
                <w:tab w:val="left" w:pos="480"/>
              </w:tabs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6F0630">
              <w:rPr>
                <w:sz w:val="22"/>
                <w:szCs w:val="22"/>
              </w:rPr>
              <w:t>ООО «</w:t>
            </w:r>
            <w:r w:rsidR="001E5932">
              <w:rPr>
                <w:sz w:val="22"/>
                <w:szCs w:val="22"/>
              </w:rPr>
              <w:t>ТМК – Ярцевский метзавод</w:t>
            </w:r>
            <w:r w:rsidRPr="006F0630">
              <w:rPr>
                <w:sz w:val="22"/>
                <w:szCs w:val="22"/>
              </w:rPr>
              <w:t>»</w:t>
            </w:r>
          </w:p>
          <w:p w:rsidR="00BB5318" w:rsidRPr="006F0630" w:rsidRDefault="00BB5318" w:rsidP="001E5932">
            <w:pPr>
              <w:shd w:val="clear" w:color="auto" w:fill="FFFFFF"/>
              <w:tabs>
                <w:tab w:val="left" w:pos="-360"/>
                <w:tab w:val="left" w:pos="480"/>
              </w:tabs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6F0630">
              <w:rPr>
                <w:sz w:val="22"/>
                <w:szCs w:val="22"/>
              </w:rPr>
              <w:t xml:space="preserve">Юридический </w:t>
            </w:r>
            <w:r w:rsidR="001E5932">
              <w:rPr>
                <w:sz w:val="22"/>
                <w:szCs w:val="22"/>
              </w:rPr>
              <w:t xml:space="preserve">и фактический </w:t>
            </w:r>
            <w:r w:rsidRPr="006F0630">
              <w:rPr>
                <w:sz w:val="22"/>
                <w:szCs w:val="22"/>
              </w:rPr>
              <w:t>адрес: 215805, Смоленская обл., Ярцевский р-н, г</w:t>
            </w:r>
            <w:proofErr w:type="gramStart"/>
            <w:r w:rsidRPr="006F0630">
              <w:rPr>
                <w:sz w:val="22"/>
                <w:szCs w:val="22"/>
              </w:rPr>
              <w:t>.Я</w:t>
            </w:r>
            <w:proofErr w:type="gramEnd"/>
            <w:r w:rsidRPr="006F0630">
              <w:rPr>
                <w:sz w:val="22"/>
                <w:szCs w:val="22"/>
              </w:rPr>
              <w:t>рцево, ул.1-я Литейная, стр.3, кабинет 107</w:t>
            </w:r>
          </w:p>
          <w:p w:rsidR="00BB5318" w:rsidRPr="006F0630" w:rsidRDefault="00BB5318" w:rsidP="001E5932">
            <w:pPr>
              <w:pStyle w:val="30"/>
              <w:shd w:val="clear" w:color="auto" w:fill="auto"/>
              <w:spacing w:after="0" w:line="240" w:lineRule="auto"/>
              <w:ind w:firstLine="0"/>
              <w:rPr>
                <w:b w:val="0"/>
                <w:sz w:val="22"/>
                <w:szCs w:val="22"/>
              </w:rPr>
            </w:pPr>
            <w:r w:rsidRPr="006F0630">
              <w:rPr>
                <w:b w:val="0"/>
                <w:sz w:val="22"/>
                <w:szCs w:val="22"/>
              </w:rPr>
              <w:t>ОГРН: 1176658047862</w:t>
            </w:r>
          </w:p>
          <w:p w:rsidR="00BB5318" w:rsidRPr="006F0630" w:rsidRDefault="00BB5318" w:rsidP="001E5932">
            <w:pPr>
              <w:pStyle w:val="30"/>
              <w:shd w:val="clear" w:color="auto" w:fill="auto"/>
              <w:spacing w:after="0" w:line="240" w:lineRule="auto"/>
              <w:ind w:firstLine="0"/>
              <w:rPr>
                <w:b w:val="0"/>
                <w:sz w:val="22"/>
                <w:szCs w:val="22"/>
              </w:rPr>
            </w:pPr>
            <w:r w:rsidRPr="006F0630">
              <w:rPr>
                <w:b w:val="0"/>
                <w:sz w:val="22"/>
                <w:szCs w:val="22"/>
              </w:rPr>
              <w:t xml:space="preserve">ИНН 6623122216 / КПП 672701001 </w:t>
            </w:r>
          </w:p>
          <w:p w:rsidR="00795C56" w:rsidRPr="006F0630" w:rsidRDefault="00795C56" w:rsidP="001E593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4" w:firstLine="0"/>
              <w:jc w:val="left"/>
              <w:rPr>
                <w:sz w:val="22"/>
                <w:szCs w:val="22"/>
              </w:rPr>
            </w:pPr>
            <w:proofErr w:type="spellStart"/>
            <w:proofErr w:type="gramStart"/>
            <w:r w:rsidRPr="006F0630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6F0630">
              <w:rPr>
                <w:sz w:val="22"/>
                <w:szCs w:val="22"/>
              </w:rPr>
              <w:t>/с 40702810177700002431</w:t>
            </w:r>
          </w:p>
          <w:p w:rsidR="00795C56" w:rsidRPr="006F0630" w:rsidRDefault="00795C56" w:rsidP="001E593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4" w:firstLine="0"/>
              <w:jc w:val="left"/>
              <w:rPr>
                <w:sz w:val="22"/>
                <w:szCs w:val="22"/>
              </w:rPr>
            </w:pPr>
            <w:r w:rsidRPr="006F0630">
              <w:rPr>
                <w:sz w:val="22"/>
                <w:szCs w:val="22"/>
              </w:rPr>
              <w:t>в филиале «ДЕЛО» ПАО «СКБ-БАНК»</w:t>
            </w:r>
          </w:p>
          <w:p w:rsidR="00795C56" w:rsidRPr="006F0630" w:rsidRDefault="00795C56" w:rsidP="001E593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4" w:firstLine="0"/>
              <w:jc w:val="left"/>
              <w:rPr>
                <w:sz w:val="22"/>
                <w:szCs w:val="22"/>
              </w:rPr>
            </w:pPr>
            <w:r w:rsidRPr="006F0630">
              <w:rPr>
                <w:sz w:val="22"/>
                <w:szCs w:val="22"/>
              </w:rPr>
              <w:t xml:space="preserve">БИК 046577743; </w:t>
            </w:r>
          </w:p>
          <w:p w:rsidR="001E5932" w:rsidRDefault="00795C56" w:rsidP="001E593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4" w:firstLine="0"/>
              <w:jc w:val="left"/>
              <w:rPr>
                <w:sz w:val="22"/>
                <w:szCs w:val="22"/>
              </w:rPr>
            </w:pPr>
            <w:proofErr w:type="spellStart"/>
            <w:proofErr w:type="gramStart"/>
            <w:r w:rsidRPr="006F0630">
              <w:rPr>
                <w:sz w:val="22"/>
                <w:szCs w:val="22"/>
              </w:rPr>
              <w:t>кор</w:t>
            </w:r>
            <w:proofErr w:type="spellEnd"/>
            <w:r w:rsidRPr="006F0630">
              <w:rPr>
                <w:sz w:val="22"/>
                <w:szCs w:val="22"/>
              </w:rPr>
              <w:t>./счет</w:t>
            </w:r>
            <w:proofErr w:type="gramEnd"/>
            <w:r w:rsidRPr="006F0630">
              <w:rPr>
                <w:sz w:val="22"/>
                <w:szCs w:val="22"/>
              </w:rPr>
              <w:t xml:space="preserve"> 30101810965770000743</w:t>
            </w:r>
          </w:p>
          <w:p w:rsidR="00BB5318" w:rsidRPr="006F0630" w:rsidRDefault="00BB5318" w:rsidP="001E593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4" w:firstLine="0"/>
              <w:jc w:val="left"/>
              <w:rPr>
                <w:sz w:val="22"/>
                <w:szCs w:val="22"/>
              </w:rPr>
            </w:pPr>
            <w:r w:rsidRPr="006F0630">
              <w:rPr>
                <w:sz w:val="22"/>
                <w:szCs w:val="22"/>
              </w:rPr>
              <w:t>Реквизиты грузополучателя: ст. Милохово МЖД, код станции: 172404</w:t>
            </w:r>
          </w:p>
          <w:p w:rsidR="00BB5318" w:rsidRPr="006F0630" w:rsidRDefault="00BB5318" w:rsidP="001E593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4" w:firstLine="0"/>
              <w:jc w:val="left"/>
              <w:rPr>
                <w:sz w:val="22"/>
                <w:szCs w:val="22"/>
              </w:rPr>
            </w:pPr>
            <w:r w:rsidRPr="006F0630">
              <w:rPr>
                <w:sz w:val="22"/>
                <w:szCs w:val="22"/>
              </w:rPr>
              <w:t>код предприятия: 4378, ОКПО 15610448</w:t>
            </w:r>
          </w:p>
          <w:p w:rsidR="00BB5318" w:rsidRPr="006F0630" w:rsidRDefault="00BB5318" w:rsidP="001E5932">
            <w:pPr>
              <w:shd w:val="clear" w:color="auto" w:fill="FFFFFF"/>
              <w:tabs>
                <w:tab w:val="left" w:pos="-360"/>
                <w:tab w:val="left" w:pos="480"/>
              </w:tabs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6F0630">
              <w:rPr>
                <w:sz w:val="22"/>
                <w:szCs w:val="22"/>
              </w:rPr>
              <w:t>Тел./Факс: (48143) 5-39-17</w:t>
            </w:r>
          </w:p>
          <w:p w:rsidR="00BB5318" w:rsidRPr="00E10D42" w:rsidRDefault="00BB5318" w:rsidP="001E5932">
            <w:pPr>
              <w:shd w:val="clear" w:color="auto" w:fill="FFFFFF"/>
              <w:tabs>
                <w:tab w:val="left" w:pos="-360"/>
                <w:tab w:val="left" w:pos="480"/>
              </w:tabs>
              <w:spacing w:line="240" w:lineRule="auto"/>
              <w:ind w:left="0" w:firstLine="0"/>
              <w:jc w:val="left"/>
              <w:rPr>
                <w:sz w:val="22"/>
                <w:szCs w:val="22"/>
                <w:lang w:val="en-US"/>
              </w:rPr>
            </w:pPr>
            <w:r w:rsidRPr="006F0630">
              <w:rPr>
                <w:sz w:val="22"/>
                <w:szCs w:val="22"/>
                <w:lang w:val="en-US"/>
              </w:rPr>
              <w:t>e</w:t>
            </w:r>
            <w:r w:rsidRPr="00E10D42">
              <w:rPr>
                <w:sz w:val="22"/>
                <w:szCs w:val="22"/>
                <w:lang w:val="en-US"/>
              </w:rPr>
              <w:t>-</w:t>
            </w:r>
            <w:r w:rsidRPr="006F0630">
              <w:rPr>
                <w:sz w:val="22"/>
                <w:szCs w:val="22"/>
                <w:lang w:val="en-US"/>
              </w:rPr>
              <w:t>mail</w:t>
            </w:r>
            <w:r w:rsidRPr="00E10D42">
              <w:rPr>
                <w:sz w:val="22"/>
                <w:szCs w:val="22"/>
                <w:lang w:val="en-US"/>
              </w:rPr>
              <w:t xml:space="preserve">: </w:t>
            </w:r>
            <w:hyperlink r:id="rId8" w:history="1">
              <w:r w:rsidR="001E5932" w:rsidRPr="002469EB">
                <w:rPr>
                  <w:rStyle w:val="afb"/>
                  <w:sz w:val="22"/>
                  <w:szCs w:val="22"/>
                  <w:lang w:val="en-US"/>
                </w:rPr>
                <w:t>info@tmk-ymz.ru</w:t>
              </w:r>
            </w:hyperlink>
          </w:p>
          <w:p w:rsidR="006E00D9" w:rsidRPr="00E10D42" w:rsidRDefault="006E00D9" w:rsidP="001E5932">
            <w:pPr>
              <w:shd w:val="clear" w:color="auto" w:fill="FFFFFF"/>
              <w:tabs>
                <w:tab w:val="left" w:pos="-360"/>
                <w:tab w:val="left" w:pos="480"/>
              </w:tabs>
              <w:spacing w:line="240" w:lineRule="auto"/>
              <w:ind w:left="0" w:firstLine="0"/>
              <w:jc w:val="left"/>
              <w:rPr>
                <w:sz w:val="22"/>
                <w:szCs w:val="22"/>
                <w:lang w:val="en-US"/>
              </w:rPr>
            </w:pPr>
          </w:p>
          <w:p w:rsidR="006E00D9" w:rsidRPr="00E10D42" w:rsidRDefault="006E00D9" w:rsidP="001E5932">
            <w:pPr>
              <w:shd w:val="clear" w:color="auto" w:fill="FFFFFF"/>
              <w:tabs>
                <w:tab w:val="left" w:pos="-360"/>
                <w:tab w:val="left" w:pos="480"/>
              </w:tabs>
              <w:spacing w:line="240" w:lineRule="auto"/>
              <w:ind w:left="0" w:firstLine="0"/>
              <w:jc w:val="left"/>
              <w:rPr>
                <w:sz w:val="22"/>
                <w:szCs w:val="22"/>
                <w:lang w:val="en-US"/>
              </w:rPr>
            </w:pPr>
          </w:p>
          <w:p w:rsidR="006E00D9" w:rsidRPr="006F0630" w:rsidRDefault="001E5932" w:rsidP="001E5932">
            <w:pPr>
              <w:shd w:val="clear" w:color="auto" w:fill="FFFFFF"/>
              <w:tabs>
                <w:tab w:val="left" w:pos="-360"/>
                <w:tab w:val="left" w:pos="480"/>
              </w:tabs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Управляющий</w:t>
            </w:r>
            <w:r w:rsidR="006E00D9" w:rsidRPr="006F0630">
              <w:rPr>
                <w:sz w:val="22"/>
                <w:szCs w:val="22"/>
              </w:rPr>
              <w:t xml:space="preserve"> директор  ООО «</w:t>
            </w:r>
            <w:r>
              <w:rPr>
                <w:sz w:val="22"/>
                <w:szCs w:val="22"/>
              </w:rPr>
              <w:t>ТМК – ЯМЗ»</w:t>
            </w:r>
          </w:p>
          <w:p w:rsidR="006E00D9" w:rsidRPr="006F0630" w:rsidRDefault="006E00D9" w:rsidP="001E5932">
            <w:pPr>
              <w:shd w:val="clear" w:color="auto" w:fill="FFFFFF"/>
              <w:tabs>
                <w:tab w:val="left" w:pos="-360"/>
                <w:tab w:val="left" w:pos="480"/>
              </w:tabs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</w:p>
          <w:p w:rsidR="006E00D9" w:rsidRPr="006F0630" w:rsidRDefault="006E00D9" w:rsidP="001E5932">
            <w:pPr>
              <w:shd w:val="clear" w:color="auto" w:fill="FFFFFF"/>
              <w:tabs>
                <w:tab w:val="left" w:pos="-360"/>
                <w:tab w:val="left" w:pos="480"/>
              </w:tabs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</w:p>
          <w:p w:rsidR="00CD43E2" w:rsidRPr="006F0630" w:rsidRDefault="006E00D9" w:rsidP="001E5932">
            <w:pPr>
              <w:shd w:val="clear" w:color="auto" w:fill="FFFFFF"/>
              <w:tabs>
                <w:tab w:val="left" w:pos="-360"/>
                <w:tab w:val="left" w:pos="480"/>
              </w:tabs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6F0630">
              <w:rPr>
                <w:sz w:val="22"/>
                <w:szCs w:val="22"/>
              </w:rPr>
              <w:t>_________________ В.Г.Новиков</w:t>
            </w:r>
          </w:p>
          <w:p w:rsidR="00795C56" w:rsidRPr="006F0630" w:rsidRDefault="00795C56" w:rsidP="001E5932">
            <w:pPr>
              <w:shd w:val="clear" w:color="auto" w:fill="FFFFFF"/>
              <w:tabs>
                <w:tab w:val="left" w:pos="-360"/>
                <w:tab w:val="left" w:pos="480"/>
              </w:tabs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EF333A" w:rsidRPr="006F0630" w:rsidRDefault="001E5932" w:rsidP="001E5932">
            <w:pPr>
              <w:shd w:val="clear" w:color="auto" w:fill="FFFFFF"/>
              <w:tabs>
                <w:tab w:val="left" w:pos="-360"/>
                <w:tab w:val="left" w:pos="480"/>
              </w:tabs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</w:t>
            </w:r>
            <w:r w:rsidR="00EF333A" w:rsidRPr="006F0630">
              <w:rPr>
                <w:sz w:val="22"/>
                <w:szCs w:val="22"/>
              </w:rPr>
              <w:t>Поставщик:</w:t>
            </w:r>
          </w:p>
          <w:p w:rsidR="00EF333A" w:rsidRPr="006F0630" w:rsidRDefault="00EF333A" w:rsidP="001E5932">
            <w:pPr>
              <w:shd w:val="clear" w:color="auto" w:fill="FFFFFF"/>
              <w:tabs>
                <w:tab w:val="left" w:pos="-360"/>
                <w:tab w:val="left" w:pos="480"/>
              </w:tabs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</w:p>
          <w:p w:rsidR="00C737DF" w:rsidRPr="006F0630" w:rsidRDefault="00C737DF" w:rsidP="001E593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</w:tr>
    </w:tbl>
    <w:p w:rsidR="00C737DF" w:rsidRPr="006F0630" w:rsidRDefault="00C737DF" w:rsidP="001E5932">
      <w:pPr>
        <w:widowControl/>
        <w:shd w:val="clear" w:color="auto" w:fill="FFFFFF"/>
        <w:autoSpaceDE w:val="0"/>
        <w:autoSpaceDN w:val="0"/>
        <w:adjustRightInd w:val="0"/>
        <w:spacing w:line="240" w:lineRule="auto"/>
        <w:ind w:left="0" w:firstLine="0"/>
        <w:rPr>
          <w:sz w:val="22"/>
          <w:szCs w:val="22"/>
        </w:rPr>
      </w:pPr>
    </w:p>
    <w:p w:rsidR="00C737DF" w:rsidRPr="006F0630" w:rsidRDefault="00C737DF" w:rsidP="001E5932">
      <w:pPr>
        <w:widowControl/>
        <w:shd w:val="clear" w:color="auto" w:fill="FFFFFF"/>
        <w:autoSpaceDE w:val="0"/>
        <w:autoSpaceDN w:val="0"/>
        <w:adjustRightInd w:val="0"/>
        <w:spacing w:line="240" w:lineRule="auto"/>
        <w:ind w:left="0" w:firstLine="0"/>
        <w:rPr>
          <w:sz w:val="22"/>
          <w:szCs w:val="22"/>
        </w:rPr>
      </w:pPr>
    </w:p>
    <w:p w:rsidR="003F3690" w:rsidRPr="006F0630" w:rsidRDefault="003F3690" w:rsidP="001E5932">
      <w:pPr>
        <w:shd w:val="clear" w:color="auto" w:fill="FFFFFF"/>
        <w:tabs>
          <w:tab w:val="left" w:pos="9639"/>
        </w:tabs>
        <w:spacing w:line="240" w:lineRule="auto"/>
        <w:ind w:left="0" w:firstLine="0"/>
        <w:jc w:val="right"/>
        <w:outlineLvl w:val="0"/>
        <w:rPr>
          <w:sz w:val="22"/>
          <w:szCs w:val="22"/>
        </w:rPr>
      </w:pPr>
    </w:p>
    <w:p w:rsidR="003F3690" w:rsidRPr="006F0630" w:rsidRDefault="003F3690" w:rsidP="001E5932">
      <w:pPr>
        <w:shd w:val="clear" w:color="auto" w:fill="FFFFFF"/>
        <w:tabs>
          <w:tab w:val="left" w:pos="9639"/>
        </w:tabs>
        <w:spacing w:line="240" w:lineRule="auto"/>
        <w:ind w:left="0" w:firstLine="0"/>
        <w:jc w:val="right"/>
        <w:outlineLvl w:val="0"/>
        <w:rPr>
          <w:sz w:val="22"/>
          <w:szCs w:val="22"/>
        </w:rPr>
      </w:pPr>
    </w:p>
    <w:p w:rsidR="003F3690" w:rsidRDefault="003F3690" w:rsidP="001E5932">
      <w:pPr>
        <w:shd w:val="clear" w:color="auto" w:fill="FFFFFF"/>
        <w:tabs>
          <w:tab w:val="left" w:pos="9639"/>
        </w:tabs>
        <w:spacing w:line="240" w:lineRule="auto"/>
        <w:ind w:left="0" w:firstLine="0"/>
        <w:jc w:val="right"/>
        <w:outlineLvl w:val="0"/>
        <w:rPr>
          <w:sz w:val="22"/>
          <w:szCs w:val="22"/>
        </w:rPr>
      </w:pPr>
    </w:p>
    <w:p w:rsidR="001E5932" w:rsidRDefault="001E5932" w:rsidP="001E5932">
      <w:pPr>
        <w:shd w:val="clear" w:color="auto" w:fill="FFFFFF"/>
        <w:tabs>
          <w:tab w:val="left" w:pos="9639"/>
        </w:tabs>
        <w:spacing w:line="240" w:lineRule="auto"/>
        <w:ind w:left="0" w:firstLine="0"/>
        <w:jc w:val="right"/>
        <w:outlineLvl w:val="0"/>
        <w:rPr>
          <w:sz w:val="22"/>
          <w:szCs w:val="22"/>
        </w:rPr>
      </w:pPr>
    </w:p>
    <w:p w:rsidR="001E5932" w:rsidRDefault="001E5932" w:rsidP="001E5932">
      <w:pPr>
        <w:shd w:val="clear" w:color="auto" w:fill="FFFFFF"/>
        <w:tabs>
          <w:tab w:val="left" w:pos="9639"/>
        </w:tabs>
        <w:spacing w:line="240" w:lineRule="auto"/>
        <w:ind w:left="0" w:firstLine="0"/>
        <w:jc w:val="right"/>
        <w:outlineLvl w:val="0"/>
        <w:rPr>
          <w:sz w:val="22"/>
          <w:szCs w:val="22"/>
        </w:rPr>
      </w:pPr>
    </w:p>
    <w:p w:rsidR="001E5932" w:rsidRDefault="001E5932" w:rsidP="001E5932">
      <w:pPr>
        <w:shd w:val="clear" w:color="auto" w:fill="FFFFFF"/>
        <w:tabs>
          <w:tab w:val="left" w:pos="9639"/>
        </w:tabs>
        <w:spacing w:line="240" w:lineRule="auto"/>
        <w:ind w:left="0" w:firstLine="0"/>
        <w:jc w:val="right"/>
        <w:outlineLvl w:val="0"/>
        <w:rPr>
          <w:sz w:val="22"/>
          <w:szCs w:val="22"/>
        </w:rPr>
      </w:pPr>
    </w:p>
    <w:p w:rsidR="001E5932" w:rsidRDefault="001E5932" w:rsidP="001E5932">
      <w:pPr>
        <w:shd w:val="clear" w:color="auto" w:fill="FFFFFF"/>
        <w:tabs>
          <w:tab w:val="left" w:pos="9639"/>
        </w:tabs>
        <w:spacing w:line="240" w:lineRule="auto"/>
        <w:ind w:left="0" w:firstLine="0"/>
        <w:jc w:val="right"/>
        <w:outlineLvl w:val="0"/>
        <w:rPr>
          <w:sz w:val="22"/>
          <w:szCs w:val="22"/>
        </w:rPr>
      </w:pPr>
    </w:p>
    <w:p w:rsidR="001E5932" w:rsidRDefault="001E5932" w:rsidP="001E5932">
      <w:pPr>
        <w:shd w:val="clear" w:color="auto" w:fill="FFFFFF"/>
        <w:tabs>
          <w:tab w:val="left" w:pos="9639"/>
        </w:tabs>
        <w:spacing w:line="240" w:lineRule="auto"/>
        <w:ind w:left="0" w:firstLine="0"/>
        <w:jc w:val="right"/>
        <w:outlineLvl w:val="0"/>
        <w:rPr>
          <w:sz w:val="22"/>
          <w:szCs w:val="22"/>
        </w:rPr>
      </w:pPr>
    </w:p>
    <w:p w:rsidR="001E5932" w:rsidRDefault="001E5932" w:rsidP="001E5932">
      <w:pPr>
        <w:shd w:val="clear" w:color="auto" w:fill="FFFFFF"/>
        <w:tabs>
          <w:tab w:val="left" w:pos="9639"/>
        </w:tabs>
        <w:spacing w:line="240" w:lineRule="auto"/>
        <w:ind w:left="0" w:firstLine="0"/>
        <w:jc w:val="right"/>
        <w:outlineLvl w:val="0"/>
        <w:rPr>
          <w:sz w:val="22"/>
          <w:szCs w:val="22"/>
        </w:rPr>
      </w:pPr>
    </w:p>
    <w:p w:rsidR="001E5932" w:rsidRDefault="001E5932" w:rsidP="001E5932">
      <w:pPr>
        <w:shd w:val="clear" w:color="auto" w:fill="FFFFFF"/>
        <w:tabs>
          <w:tab w:val="left" w:pos="9639"/>
        </w:tabs>
        <w:spacing w:line="240" w:lineRule="auto"/>
        <w:ind w:left="0" w:firstLine="0"/>
        <w:jc w:val="right"/>
        <w:outlineLvl w:val="0"/>
        <w:rPr>
          <w:sz w:val="22"/>
          <w:szCs w:val="22"/>
        </w:rPr>
      </w:pPr>
    </w:p>
    <w:p w:rsidR="001E5932" w:rsidRPr="006F0630" w:rsidRDefault="001E5932" w:rsidP="001E5932">
      <w:pPr>
        <w:shd w:val="clear" w:color="auto" w:fill="FFFFFF"/>
        <w:tabs>
          <w:tab w:val="left" w:pos="9639"/>
        </w:tabs>
        <w:spacing w:line="240" w:lineRule="auto"/>
        <w:ind w:left="0" w:firstLine="0"/>
        <w:jc w:val="right"/>
        <w:outlineLvl w:val="0"/>
        <w:rPr>
          <w:sz w:val="22"/>
          <w:szCs w:val="22"/>
        </w:rPr>
      </w:pPr>
    </w:p>
    <w:p w:rsidR="003F3690" w:rsidRPr="006F0630" w:rsidRDefault="003F3690" w:rsidP="001E5932">
      <w:pPr>
        <w:shd w:val="clear" w:color="auto" w:fill="FFFFFF"/>
        <w:tabs>
          <w:tab w:val="left" w:pos="9639"/>
        </w:tabs>
        <w:spacing w:line="240" w:lineRule="auto"/>
        <w:ind w:left="0" w:firstLine="0"/>
        <w:jc w:val="right"/>
        <w:outlineLvl w:val="0"/>
        <w:rPr>
          <w:sz w:val="22"/>
          <w:szCs w:val="22"/>
        </w:rPr>
      </w:pPr>
    </w:p>
    <w:p w:rsidR="00153C51" w:rsidRDefault="001E5932" w:rsidP="001E5932">
      <w:pPr>
        <w:shd w:val="clear" w:color="auto" w:fill="FFFFFF"/>
        <w:tabs>
          <w:tab w:val="left" w:pos="-2127"/>
          <w:tab w:val="left" w:pos="7088"/>
          <w:tab w:val="left" w:pos="9639"/>
        </w:tabs>
        <w:spacing w:line="240" w:lineRule="auto"/>
        <w:ind w:left="159" w:firstLine="459"/>
        <w:rPr>
          <w:sz w:val="22"/>
          <w:szCs w:val="22"/>
        </w:rPr>
      </w:pPr>
      <w:r w:rsidRPr="00ED7F61">
        <w:rPr>
          <w:sz w:val="22"/>
          <w:szCs w:val="22"/>
        </w:rPr>
        <w:tab/>
      </w:r>
    </w:p>
    <w:p w:rsidR="00153C51" w:rsidRDefault="00153C51" w:rsidP="001E5932">
      <w:pPr>
        <w:shd w:val="clear" w:color="auto" w:fill="FFFFFF"/>
        <w:tabs>
          <w:tab w:val="left" w:pos="-2127"/>
          <w:tab w:val="left" w:pos="7088"/>
          <w:tab w:val="left" w:pos="9639"/>
        </w:tabs>
        <w:spacing w:line="240" w:lineRule="auto"/>
        <w:ind w:left="159" w:firstLine="459"/>
        <w:rPr>
          <w:sz w:val="22"/>
          <w:szCs w:val="22"/>
        </w:rPr>
      </w:pPr>
    </w:p>
    <w:p w:rsidR="001E5932" w:rsidRPr="00ED7F61" w:rsidRDefault="001E5932" w:rsidP="00153C51">
      <w:pPr>
        <w:shd w:val="clear" w:color="auto" w:fill="FFFFFF"/>
        <w:tabs>
          <w:tab w:val="left" w:pos="-2127"/>
          <w:tab w:val="left" w:pos="7088"/>
          <w:tab w:val="left" w:pos="9639"/>
        </w:tabs>
        <w:spacing w:line="240" w:lineRule="auto"/>
        <w:ind w:left="159" w:firstLine="459"/>
        <w:jc w:val="right"/>
        <w:rPr>
          <w:sz w:val="22"/>
          <w:szCs w:val="22"/>
        </w:rPr>
      </w:pPr>
      <w:r w:rsidRPr="00ED7F61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___</w:t>
      </w:r>
    </w:p>
    <w:p w:rsidR="001E5932" w:rsidRPr="00ED7F61" w:rsidRDefault="001E5932" w:rsidP="00153C51">
      <w:pPr>
        <w:shd w:val="clear" w:color="auto" w:fill="FFFFFF"/>
        <w:tabs>
          <w:tab w:val="left" w:pos="-2127"/>
          <w:tab w:val="left" w:pos="7088"/>
          <w:tab w:val="left" w:pos="9639"/>
        </w:tabs>
        <w:spacing w:line="240" w:lineRule="auto"/>
        <w:ind w:left="159" w:firstLine="459"/>
        <w:jc w:val="right"/>
        <w:rPr>
          <w:spacing w:val="-1"/>
          <w:sz w:val="22"/>
          <w:szCs w:val="22"/>
        </w:rPr>
      </w:pPr>
      <w:r w:rsidRPr="00ED7F61">
        <w:rPr>
          <w:spacing w:val="-1"/>
          <w:sz w:val="22"/>
          <w:szCs w:val="22"/>
        </w:rPr>
        <w:tab/>
        <w:t>к договору № __________</w:t>
      </w:r>
    </w:p>
    <w:p w:rsidR="001E5932" w:rsidRPr="00ED7F61" w:rsidRDefault="001E5932" w:rsidP="00153C51">
      <w:pPr>
        <w:shd w:val="clear" w:color="auto" w:fill="FFFFFF"/>
        <w:tabs>
          <w:tab w:val="left" w:pos="-2127"/>
          <w:tab w:val="left" w:pos="7088"/>
          <w:tab w:val="left" w:pos="9639"/>
        </w:tabs>
        <w:spacing w:line="240" w:lineRule="auto"/>
        <w:ind w:left="159" w:firstLine="459"/>
        <w:jc w:val="right"/>
        <w:rPr>
          <w:spacing w:val="-1"/>
          <w:sz w:val="22"/>
          <w:szCs w:val="22"/>
        </w:rPr>
      </w:pPr>
      <w:r w:rsidRPr="00ED7F61">
        <w:rPr>
          <w:sz w:val="22"/>
          <w:szCs w:val="22"/>
        </w:rPr>
        <w:t xml:space="preserve">                                                                                                    </w:t>
      </w:r>
      <w:r w:rsidRPr="00ED7F61">
        <w:rPr>
          <w:sz w:val="22"/>
          <w:szCs w:val="22"/>
        </w:rPr>
        <w:tab/>
        <w:t>от «___» _________2021г.</w:t>
      </w:r>
    </w:p>
    <w:p w:rsidR="001E5932" w:rsidRPr="00ED7F61" w:rsidRDefault="001E5932" w:rsidP="001E5932">
      <w:pPr>
        <w:shd w:val="clear" w:color="auto" w:fill="FFFFFF"/>
        <w:tabs>
          <w:tab w:val="left" w:pos="-2127"/>
        </w:tabs>
        <w:spacing w:line="240" w:lineRule="auto"/>
        <w:ind w:left="159" w:firstLine="459"/>
        <w:rPr>
          <w:bCs/>
          <w:spacing w:val="2"/>
          <w:sz w:val="22"/>
          <w:szCs w:val="22"/>
        </w:rPr>
      </w:pPr>
    </w:p>
    <w:p w:rsidR="001E5932" w:rsidRPr="00ED7F61" w:rsidRDefault="001E5932" w:rsidP="001E5932">
      <w:pPr>
        <w:shd w:val="clear" w:color="auto" w:fill="FFFFFF"/>
        <w:tabs>
          <w:tab w:val="left" w:pos="-2127"/>
        </w:tabs>
        <w:spacing w:line="240" w:lineRule="auto"/>
        <w:jc w:val="center"/>
        <w:rPr>
          <w:bCs/>
          <w:sz w:val="22"/>
          <w:szCs w:val="22"/>
        </w:rPr>
      </w:pPr>
      <w:r w:rsidRPr="00ED7F61">
        <w:rPr>
          <w:bCs/>
          <w:sz w:val="22"/>
          <w:szCs w:val="22"/>
        </w:rPr>
        <w:t>Требования</w:t>
      </w:r>
    </w:p>
    <w:p w:rsidR="001E5932" w:rsidRPr="00ED7F61" w:rsidRDefault="001E5932" w:rsidP="001E5932">
      <w:pPr>
        <w:shd w:val="clear" w:color="auto" w:fill="FFFFFF"/>
        <w:tabs>
          <w:tab w:val="left" w:pos="-2127"/>
        </w:tabs>
        <w:spacing w:line="240" w:lineRule="auto"/>
        <w:jc w:val="center"/>
        <w:rPr>
          <w:bCs/>
          <w:sz w:val="22"/>
          <w:szCs w:val="22"/>
        </w:rPr>
      </w:pPr>
      <w:r w:rsidRPr="00ED7F61">
        <w:rPr>
          <w:sz w:val="22"/>
          <w:szCs w:val="22"/>
        </w:rPr>
        <w:t>по нахождению представителей и работников сторонних организаций на территории предприятия</w:t>
      </w:r>
    </w:p>
    <w:p w:rsidR="001E5932" w:rsidRPr="00ED7F61" w:rsidRDefault="001E5932" w:rsidP="001E5932">
      <w:pPr>
        <w:pStyle w:val="af5"/>
        <w:tabs>
          <w:tab w:val="left" w:pos="-2127"/>
        </w:tabs>
        <w:ind w:firstLine="567"/>
        <w:rPr>
          <w:b w:val="0"/>
          <w:bCs w:val="0"/>
          <w:sz w:val="22"/>
          <w:szCs w:val="22"/>
        </w:rPr>
      </w:pPr>
    </w:p>
    <w:p w:rsidR="001E5932" w:rsidRPr="00ED7F61" w:rsidRDefault="001E5932" w:rsidP="001E5932">
      <w:pPr>
        <w:pStyle w:val="af5"/>
        <w:tabs>
          <w:tab w:val="left" w:pos="-2127"/>
          <w:tab w:val="left" w:pos="1276"/>
        </w:tabs>
        <w:ind w:firstLine="709"/>
        <w:jc w:val="both"/>
        <w:rPr>
          <w:b w:val="0"/>
          <w:sz w:val="22"/>
          <w:szCs w:val="22"/>
        </w:rPr>
      </w:pPr>
      <w:proofErr w:type="gramStart"/>
      <w:r w:rsidRPr="00ED7F61">
        <w:rPr>
          <w:b w:val="0"/>
          <w:sz w:val="22"/>
          <w:szCs w:val="22"/>
        </w:rPr>
        <w:t xml:space="preserve">Под «Сторонней организацией» понимаются – юридические, физические лица, индивидуальные предприниматели без образования юридического лица, с которыми Обществом с ограниченной ответственностью «ТМК – Ярцевский метзавод» (далее – ООО «ТМК - ЯМЗ», Общество) заключен договор на выполнение работ, оказание услуг, поставку, перевозку или иные договоры (далее – договор). </w:t>
      </w:r>
      <w:proofErr w:type="gramEnd"/>
    </w:p>
    <w:p w:rsidR="001E5932" w:rsidRPr="00ED7F61" w:rsidRDefault="001E5932" w:rsidP="001E5932">
      <w:pPr>
        <w:pStyle w:val="af5"/>
        <w:tabs>
          <w:tab w:val="left" w:pos="-2127"/>
          <w:tab w:val="left" w:pos="1276"/>
        </w:tabs>
        <w:ind w:firstLine="709"/>
        <w:jc w:val="both"/>
        <w:rPr>
          <w:b w:val="0"/>
          <w:sz w:val="22"/>
          <w:szCs w:val="22"/>
        </w:rPr>
      </w:pPr>
      <w:r w:rsidRPr="00ED7F61">
        <w:rPr>
          <w:b w:val="0"/>
          <w:sz w:val="22"/>
          <w:szCs w:val="22"/>
        </w:rPr>
        <w:t xml:space="preserve">Под «Третьим лицом» понимаются юридические, физические лица, индивидуальные предприниматели без образования юридического лица, привлекаемые Сторонней организацией,  пребывание которых предполагается на территории ООО «ТМК - ЯМЗ» (субподрядчики, перевозчики, грузополучатели, грузоотправители и др.), </w:t>
      </w:r>
    </w:p>
    <w:p w:rsidR="001E5932" w:rsidRPr="00ED7F61" w:rsidRDefault="001E5932" w:rsidP="001E5932">
      <w:pPr>
        <w:pStyle w:val="af5"/>
        <w:tabs>
          <w:tab w:val="left" w:pos="-2127"/>
          <w:tab w:val="left" w:pos="1276"/>
        </w:tabs>
        <w:ind w:firstLine="709"/>
        <w:jc w:val="both"/>
        <w:rPr>
          <w:b w:val="0"/>
          <w:sz w:val="22"/>
          <w:szCs w:val="22"/>
        </w:rPr>
      </w:pPr>
      <w:r w:rsidRPr="00ED7F61">
        <w:rPr>
          <w:b w:val="0"/>
          <w:sz w:val="22"/>
          <w:szCs w:val="22"/>
        </w:rPr>
        <w:t>Под «Работниками сторонней организации» понимаются – все физические лица (работники), в том числе работники</w:t>
      </w:r>
      <w:proofErr w:type="gramStart"/>
      <w:r w:rsidRPr="00ED7F61">
        <w:rPr>
          <w:b w:val="0"/>
          <w:sz w:val="22"/>
          <w:szCs w:val="22"/>
        </w:rPr>
        <w:t xml:space="preserve"> Т</w:t>
      </w:r>
      <w:proofErr w:type="gramEnd"/>
      <w:r w:rsidRPr="00ED7F61">
        <w:rPr>
          <w:b w:val="0"/>
          <w:sz w:val="22"/>
          <w:szCs w:val="22"/>
        </w:rPr>
        <w:t>ретьих лиц, привлекаемые Сторонней организацией, для исполнения своих обязательств по договору, пребывание которых предполагается на территории ООО «ТМК - ЯМЗ».</w:t>
      </w:r>
    </w:p>
    <w:p w:rsidR="001E5932" w:rsidRPr="00ED7F61" w:rsidRDefault="001E5932" w:rsidP="001E5932">
      <w:pPr>
        <w:pStyle w:val="af5"/>
        <w:tabs>
          <w:tab w:val="left" w:pos="-2127"/>
          <w:tab w:val="left" w:pos="1276"/>
        </w:tabs>
        <w:ind w:firstLine="709"/>
        <w:jc w:val="both"/>
        <w:rPr>
          <w:b w:val="0"/>
          <w:sz w:val="22"/>
          <w:szCs w:val="22"/>
        </w:rPr>
      </w:pPr>
      <w:r w:rsidRPr="00ED7F61">
        <w:rPr>
          <w:b w:val="0"/>
          <w:sz w:val="22"/>
          <w:szCs w:val="22"/>
        </w:rPr>
        <w:t>Под территорией предприятия понимается территория ООО «ТМК - ЯМЗ» включая территорию внутри периметра ограждения производственной площадки, помещения заводоуправления, территорию земельных участков и объектов недвижимости, принадлежащих ООО «ТМК - ЯМЗ» на любых основаниях.</w:t>
      </w:r>
    </w:p>
    <w:p w:rsidR="001E5932" w:rsidRPr="00ED7F61" w:rsidRDefault="001E5932" w:rsidP="001E5932">
      <w:pPr>
        <w:pStyle w:val="af5"/>
        <w:tabs>
          <w:tab w:val="left" w:pos="-2127"/>
          <w:tab w:val="left" w:pos="1276"/>
        </w:tabs>
        <w:ind w:firstLine="709"/>
        <w:jc w:val="both"/>
        <w:rPr>
          <w:b w:val="0"/>
          <w:sz w:val="22"/>
          <w:szCs w:val="22"/>
        </w:rPr>
      </w:pPr>
      <w:proofErr w:type="gramStart"/>
      <w:r w:rsidRPr="00ED7F61">
        <w:rPr>
          <w:b w:val="0"/>
          <w:sz w:val="22"/>
          <w:szCs w:val="22"/>
        </w:rPr>
        <w:t>ООО «ТМК - ЯМЗ»</w:t>
      </w:r>
      <w:r w:rsidRPr="00ED7F61">
        <w:rPr>
          <w:rStyle w:val="rvts314518"/>
          <w:b w:val="0"/>
          <w:sz w:val="22"/>
          <w:szCs w:val="22"/>
        </w:rPr>
        <w:t xml:space="preserve"> считает промышленную безопасность, охрану здоровья человека и окружающей среды неотъемлемым элементом своей деятельности и одним из своих стратегических приоритетов, </w:t>
      </w:r>
      <w:r w:rsidRPr="00ED7F61">
        <w:rPr>
          <w:b w:val="0"/>
          <w:sz w:val="22"/>
          <w:szCs w:val="22"/>
        </w:rPr>
        <w:t>уделяет повышенное внимание вопросам охраны труда, промышленной безопасности, противопожарной безопасности и охраны окружаю</w:t>
      </w:r>
      <w:r w:rsidRPr="00ED7F61">
        <w:rPr>
          <w:b w:val="0"/>
          <w:bCs w:val="0"/>
          <w:sz w:val="22"/>
          <w:szCs w:val="22"/>
        </w:rPr>
        <w:t>щей среды</w:t>
      </w:r>
      <w:r w:rsidRPr="00ED7F61">
        <w:rPr>
          <w:b w:val="0"/>
          <w:sz w:val="22"/>
          <w:szCs w:val="22"/>
        </w:rPr>
        <w:t xml:space="preserve"> (далее – «ОТ, ПБ, ППБ и ООС») и требует от Сторонних организаций, в случае пребывания на территории ООО «ТМК - ЯМЗ»</w:t>
      </w:r>
      <w:r w:rsidRPr="00ED7F61">
        <w:rPr>
          <w:rStyle w:val="rvts314518"/>
          <w:b w:val="0"/>
          <w:sz w:val="22"/>
          <w:szCs w:val="22"/>
        </w:rPr>
        <w:t xml:space="preserve"> </w:t>
      </w:r>
      <w:r w:rsidRPr="00ED7F61">
        <w:rPr>
          <w:b w:val="0"/>
          <w:sz w:val="22"/>
          <w:szCs w:val="22"/>
        </w:rPr>
        <w:t xml:space="preserve"> работников Сторонних организаций, следовать данной</w:t>
      </w:r>
      <w:proofErr w:type="gramEnd"/>
      <w:r w:rsidRPr="00ED7F61">
        <w:rPr>
          <w:b w:val="0"/>
          <w:sz w:val="22"/>
          <w:szCs w:val="22"/>
        </w:rPr>
        <w:t xml:space="preserve"> политике и обеспечивать самые высокие стандарты в области ОТ, ПБ, ППБ и ООС</w:t>
      </w:r>
      <w:r w:rsidRPr="00ED7F61">
        <w:rPr>
          <w:rStyle w:val="rvts314518"/>
          <w:b w:val="0"/>
          <w:sz w:val="22"/>
          <w:szCs w:val="22"/>
        </w:rPr>
        <w:t xml:space="preserve">. Именно поэтому </w:t>
      </w:r>
      <w:r w:rsidRPr="00ED7F61">
        <w:rPr>
          <w:b w:val="0"/>
          <w:sz w:val="22"/>
          <w:szCs w:val="22"/>
        </w:rPr>
        <w:t>ООО «ТМК - ЯМЗ»</w:t>
      </w:r>
      <w:r w:rsidRPr="00ED7F61">
        <w:rPr>
          <w:rStyle w:val="rvts314518"/>
          <w:b w:val="0"/>
          <w:sz w:val="22"/>
          <w:szCs w:val="22"/>
        </w:rPr>
        <w:t xml:space="preserve"> требует от Сторонней организации выполнения настоящих Требований.</w:t>
      </w:r>
    </w:p>
    <w:p w:rsidR="001E5932" w:rsidRPr="00ED7F61" w:rsidRDefault="001E5932" w:rsidP="001E5932">
      <w:pPr>
        <w:tabs>
          <w:tab w:val="left" w:pos="-2127"/>
          <w:tab w:val="left" w:pos="1276"/>
        </w:tabs>
        <w:spacing w:line="240" w:lineRule="auto"/>
        <w:ind w:firstLine="709"/>
        <w:rPr>
          <w:sz w:val="22"/>
          <w:szCs w:val="22"/>
        </w:rPr>
      </w:pPr>
      <w:r w:rsidRPr="00ED7F61">
        <w:rPr>
          <w:sz w:val="22"/>
          <w:szCs w:val="22"/>
        </w:rPr>
        <w:t xml:space="preserve">Основной стратегической целью деятельности ООО «ТМК - ЯМЗ» является производство конкурентоспособной, удовлетворяющей требованиям и ожиданиям потребителей продукции, с обеспечением безопасных и безаварийных условий труда персонала и всех заинтересованных лиц. </w:t>
      </w:r>
    </w:p>
    <w:p w:rsidR="001E5932" w:rsidRPr="00ED7F61" w:rsidRDefault="001E5932" w:rsidP="001E5932">
      <w:pPr>
        <w:tabs>
          <w:tab w:val="left" w:pos="-2127"/>
          <w:tab w:val="left" w:pos="1276"/>
        </w:tabs>
        <w:spacing w:line="240" w:lineRule="auto"/>
        <w:ind w:firstLine="709"/>
        <w:rPr>
          <w:sz w:val="22"/>
          <w:szCs w:val="22"/>
        </w:rPr>
      </w:pPr>
      <w:r w:rsidRPr="00ED7F61">
        <w:rPr>
          <w:sz w:val="22"/>
          <w:szCs w:val="22"/>
        </w:rPr>
        <w:t xml:space="preserve">Осуществление производственной деятельности в соответствии с Российскими Федеральными и Региональными законодательными актами, нормами и правилами, международными соглашениями и стандартами в области ОТ, ПБ, ППБ и ООС является для ООО «ТМК - ЯМЗ»  приоритетным направлением. </w:t>
      </w:r>
    </w:p>
    <w:p w:rsidR="001E5932" w:rsidRDefault="001E5932" w:rsidP="001E5932">
      <w:pPr>
        <w:tabs>
          <w:tab w:val="left" w:pos="-2127"/>
          <w:tab w:val="left" w:pos="1276"/>
        </w:tabs>
        <w:spacing w:line="240" w:lineRule="auto"/>
        <w:ind w:firstLine="709"/>
        <w:rPr>
          <w:sz w:val="22"/>
          <w:szCs w:val="22"/>
        </w:rPr>
      </w:pPr>
      <w:r w:rsidRPr="00ED7F61">
        <w:rPr>
          <w:sz w:val="22"/>
          <w:szCs w:val="22"/>
        </w:rPr>
        <w:t xml:space="preserve">Настоящее приложение определяет порядок взаимодействия между ООО «ТМК - ЯМЗ» и Сторонними организациями по заключаемым договорам, обязанности сторон по соблюдению законодательства в области ОТ, ПБ, ППБ и ООС, а также настоящих Требований при выполнении договорных обязательств. </w:t>
      </w:r>
    </w:p>
    <w:p w:rsidR="001E5932" w:rsidRDefault="001E5932" w:rsidP="001E5932">
      <w:pPr>
        <w:tabs>
          <w:tab w:val="left" w:pos="-2127"/>
          <w:tab w:val="left" w:pos="1276"/>
        </w:tabs>
        <w:spacing w:line="240" w:lineRule="auto"/>
        <w:ind w:firstLine="709"/>
        <w:rPr>
          <w:sz w:val="22"/>
          <w:szCs w:val="22"/>
        </w:rPr>
      </w:pPr>
    </w:p>
    <w:p w:rsidR="001E5932" w:rsidRPr="00ED7F61" w:rsidRDefault="001E5932" w:rsidP="001E5932">
      <w:pPr>
        <w:shd w:val="clear" w:color="auto" w:fill="FFFFFF"/>
        <w:tabs>
          <w:tab w:val="left" w:pos="-2127"/>
          <w:tab w:val="left" w:pos="1276"/>
        </w:tabs>
        <w:spacing w:line="240" w:lineRule="auto"/>
        <w:ind w:firstLine="709"/>
        <w:rPr>
          <w:b/>
          <w:iCs/>
          <w:sz w:val="22"/>
          <w:szCs w:val="22"/>
        </w:rPr>
      </w:pPr>
      <w:r w:rsidRPr="00ED7F61">
        <w:rPr>
          <w:b/>
          <w:sz w:val="22"/>
          <w:szCs w:val="22"/>
        </w:rPr>
        <w:t xml:space="preserve">1.  Права и </w:t>
      </w:r>
      <w:r w:rsidRPr="00ED7F61">
        <w:rPr>
          <w:b/>
          <w:iCs/>
          <w:sz w:val="22"/>
          <w:szCs w:val="22"/>
        </w:rPr>
        <w:t xml:space="preserve">обязанности </w:t>
      </w:r>
      <w:r w:rsidRPr="00ED7F61">
        <w:rPr>
          <w:b/>
          <w:sz w:val="22"/>
          <w:szCs w:val="22"/>
        </w:rPr>
        <w:t>Сторонней организации</w:t>
      </w:r>
      <w:r w:rsidRPr="00ED7F61">
        <w:rPr>
          <w:b/>
          <w:iCs/>
          <w:sz w:val="22"/>
          <w:szCs w:val="22"/>
        </w:rPr>
        <w:t xml:space="preserve"> по договору:</w:t>
      </w:r>
    </w:p>
    <w:p w:rsidR="001E5932" w:rsidRPr="00ED7F61" w:rsidRDefault="001E5932" w:rsidP="001E5932">
      <w:pPr>
        <w:widowControl/>
        <w:numPr>
          <w:ilvl w:val="1"/>
          <w:numId w:val="17"/>
        </w:numPr>
        <w:shd w:val="clear" w:color="auto" w:fill="FFFFFF"/>
        <w:tabs>
          <w:tab w:val="left" w:pos="-2127"/>
          <w:tab w:val="left" w:pos="1276"/>
        </w:tabs>
        <w:spacing w:line="240" w:lineRule="auto"/>
        <w:ind w:left="0" w:firstLine="709"/>
        <w:rPr>
          <w:sz w:val="22"/>
          <w:szCs w:val="22"/>
        </w:rPr>
      </w:pPr>
      <w:proofErr w:type="gramStart"/>
      <w:r w:rsidRPr="00ED7F61">
        <w:rPr>
          <w:sz w:val="22"/>
          <w:szCs w:val="22"/>
        </w:rPr>
        <w:t>Сторонняя организация обязана исполнять обязательства в соответствии с условиями договора, с соблюдением требований действующего на территории Российской Федерации законодательства в области ОТ, ПБ, ППБ и ООС, а также требованиями внутренних нормативных актов и рекомендациями ООО «ТМК - ЯМЗ»  в области ОТ, ПБ, ППБ и ООС (правил, инструкций, стандартов), отраженных в настоящем Требовании, обеспечить исполнение данных Требований всеми привлекаемыми работниками и организациями</w:t>
      </w:r>
      <w:proofErr w:type="gramEnd"/>
      <w:r w:rsidRPr="00ED7F61">
        <w:rPr>
          <w:sz w:val="22"/>
          <w:szCs w:val="22"/>
        </w:rPr>
        <w:t xml:space="preserve">, </w:t>
      </w:r>
      <w:proofErr w:type="gramStart"/>
      <w:r w:rsidRPr="00ED7F61">
        <w:rPr>
          <w:sz w:val="22"/>
          <w:szCs w:val="22"/>
        </w:rPr>
        <w:t>нахождение</w:t>
      </w:r>
      <w:proofErr w:type="gramEnd"/>
      <w:r w:rsidRPr="00ED7F61">
        <w:rPr>
          <w:sz w:val="22"/>
          <w:szCs w:val="22"/>
        </w:rPr>
        <w:t xml:space="preserve"> которых предполагается на территории ООО «ТМК - ЯМЗ», а в случае нарушения данных Требований – нести ответственность за данные нарушения, как за свои собственные.</w:t>
      </w:r>
    </w:p>
    <w:p w:rsidR="001E5932" w:rsidRPr="00ED7F61" w:rsidRDefault="001E5932" w:rsidP="001E5932">
      <w:pPr>
        <w:widowControl/>
        <w:numPr>
          <w:ilvl w:val="1"/>
          <w:numId w:val="17"/>
        </w:numPr>
        <w:shd w:val="clear" w:color="auto" w:fill="FFFFFF"/>
        <w:tabs>
          <w:tab w:val="left" w:pos="-2127"/>
          <w:tab w:val="left" w:pos="1276"/>
        </w:tabs>
        <w:spacing w:line="240" w:lineRule="auto"/>
        <w:ind w:left="0" w:firstLine="709"/>
        <w:rPr>
          <w:sz w:val="22"/>
          <w:szCs w:val="22"/>
        </w:rPr>
      </w:pPr>
      <w:r w:rsidRPr="00ED7F61">
        <w:rPr>
          <w:sz w:val="22"/>
          <w:szCs w:val="22"/>
        </w:rPr>
        <w:t>Сторонняя организация обязана до начала исполнения обязательств по договору ознакомить всех Работников сторонней организации с требованиями и рекомендациями, изложенными в настоящих Требованиях, Памятке об основных правилах</w:t>
      </w:r>
      <w:r>
        <w:rPr>
          <w:sz w:val="22"/>
          <w:szCs w:val="22"/>
        </w:rPr>
        <w:t xml:space="preserve"> поведения</w:t>
      </w:r>
      <w:r w:rsidRPr="00ED7F61">
        <w:rPr>
          <w:sz w:val="22"/>
          <w:szCs w:val="22"/>
        </w:rPr>
        <w:t xml:space="preserve"> водителей сторонних организаций на территории ООО «ТМК - ЯМЗ», и со штрафными санкциями за их нарушение (п. 3 настоящих Требований).</w:t>
      </w:r>
    </w:p>
    <w:p w:rsidR="001E5932" w:rsidRPr="00ED7F61" w:rsidRDefault="001E5932" w:rsidP="001E5932">
      <w:pPr>
        <w:widowControl/>
        <w:numPr>
          <w:ilvl w:val="1"/>
          <w:numId w:val="17"/>
        </w:numPr>
        <w:shd w:val="clear" w:color="auto" w:fill="FFFFFF"/>
        <w:tabs>
          <w:tab w:val="left" w:pos="-2127"/>
          <w:tab w:val="left" w:pos="1276"/>
        </w:tabs>
        <w:spacing w:line="240" w:lineRule="auto"/>
        <w:ind w:left="0" w:firstLine="709"/>
        <w:rPr>
          <w:sz w:val="22"/>
          <w:szCs w:val="22"/>
        </w:rPr>
      </w:pPr>
      <w:r w:rsidRPr="00ED7F61">
        <w:rPr>
          <w:sz w:val="22"/>
          <w:szCs w:val="22"/>
        </w:rPr>
        <w:t>В случае привлечения</w:t>
      </w:r>
      <w:proofErr w:type="gramStart"/>
      <w:r w:rsidRPr="00ED7F61">
        <w:rPr>
          <w:sz w:val="22"/>
          <w:szCs w:val="22"/>
        </w:rPr>
        <w:t xml:space="preserve"> Т</w:t>
      </w:r>
      <w:proofErr w:type="gramEnd"/>
      <w:r w:rsidRPr="00ED7F61">
        <w:rPr>
          <w:sz w:val="22"/>
          <w:szCs w:val="22"/>
        </w:rPr>
        <w:t xml:space="preserve">ретьих лиц для исполнения обязанностей по договору, Сторонняя организация обязана включить в заключаемые с ними договоры условия, предусмотренные настоящим Требованием, и осуществлять контроль их исполнения. </w:t>
      </w:r>
    </w:p>
    <w:p w:rsidR="001E5932" w:rsidRPr="00ED7F61" w:rsidRDefault="001E5932" w:rsidP="001E5932">
      <w:pPr>
        <w:widowControl/>
        <w:numPr>
          <w:ilvl w:val="1"/>
          <w:numId w:val="17"/>
        </w:numPr>
        <w:shd w:val="clear" w:color="auto" w:fill="FFFFFF"/>
        <w:tabs>
          <w:tab w:val="left" w:pos="-2127"/>
          <w:tab w:val="left" w:pos="1276"/>
        </w:tabs>
        <w:spacing w:line="240" w:lineRule="auto"/>
        <w:ind w:left="0" w:firstLine="709"/>
        <w:rPr>
          <w:sz w:val="22"/>
          <w:szCs w:val="22"/>
        </w:rPr>
      </w:pPr>
      <w:r w:rsidRPr="00ED7F61">
        <w:rPr>
          <w:sz w:val="22"/>
          <w:szCs w:val="22"/>
        </w:rPr>
        <w:t>Работники сторонней организации должны быть обеспечены спецодеждой и  средствами индивидуальной защиты, необходимыми для безопасного выполнения обязательств по договору, и использовать их во время нахождения на производственной территории ООО «ТМК - ЯМЗ». Запрещается приступать к выполнению работ в личной одежде, не соответствующей обязательным требованиям к индивидуальным средствам защиты от воздействия опасных и вредных производственных факторов.</w:t>
      </w:r>
    </w:p>
    <w:p w:rsidR="001E5932" w:rsidRPr="00ED7F61" w:rsidRDefault="001E5932" w:rsidP="001E5932">
      <w:pPr>
        <w:widowControl/>
        <w:numPr>
          <w:ilvl w:val="1"/>
          <w:numId w:val="17"/>
        </w:numPr>
        <w:shd w:val="clear" w:color="auto" w:fill="FFFFFF"/>
        <w:tabs>
          <w:tab w:val="left" w:pos="-2127"/>
          <w:tab w:val="left" w:pos="1276"/>
        </w:tabs>
        <w:spacing w:line="240" w:lineRule="auto"/>
        <w:ind w:left="0" w:firstLine="709"/>
        <w:rPr>
          <w:sz w:val="22"/>
          <w:szCs w:val="22"/>
        </w:rPr>
      </w:pPr>
      <w:r w:rsidRPr="00ED7F61">
        <w:rPr>
          <w:sz w:val="22"/>
          <w:szCs w:val="22"/>
        </w:rPr>
        <w:t>Сторонняя организация обязана принимать все обоснованные меры предосторожности, направленные на охрану жизни, здоровья работников, а также на охрану окружающей среды в процессе выполнения обязательств по договору.</w:t>
      </w:r>
    </w:p>
    <w:p w:rsidR="001E5932" w:rsidRPr="00ED7F61" w:rsidRDefault="001E5932" w:rsidP="001E5932">
      <w:pPr>
        <w:widowControl/>
        <w:numPr>
          <w:ilvl w:val="1"/>
          <w:numId w:val="17"/>
        </w:numPr>
        <w:shd w:val="clear" w:color="auto" w:fill="FFFFFF"/>
        <w:tabs>
          <w:tab w:val="left" w:pos="-2127"/>
          <w:tab w:val="left" w:pos="1276"/>
        </w:tabs>
        <w:spacing w:line="240" w:lineRule="auto"/>
        <w:ind w:left="0" w:firstLine="709"/>
        <w:rPr>
          <w:sz w:val="22"/>
          <w:szCs w:val="22"/>
        </w:rPr>
      </w:pPr>
      <w:r w:rsidRPr="00ED7F61">
        <w:rPr>
          <w:sz w:val="22"/>
          <w:szCs w:val="22"/>
        </w:rPr>
        <w:t>Работники сторонних организаций при проходе (проезде) на территорию ООО «ТМК - ЯМЗ» обязаны получить Памятку с основными правилами пребывания на территории ООО «ТМК - ЯМЗ», ознакомиться и соблюдать указанные в ней правила при нахождении на территории ООО «ТМК - ЯМЗ».</w:t>
      </w:r>
    </w:p>
    <w:p w:rsidR="001E5932" w:rsidRPr="00ED7F61" w:rsidRDefault="001E5932" w:rsidP="001E5932">
      <w:pPr>
        <w:widowControl/>
        <w:numPr>
          <w:ilvl w:val="1"/>
          <w:numId w:val="17"/>
        </w:numPr>
        <w:shd w:val="clear" w:color="auto" w:fill="FFFFFF"/>
        <w:tabs>
          <w:tab w:val="left" w:pos="-2127"/>
          <w:tab w:val="left" w:pos="1276"/>
        </w:tabs>
        <w:spacing w:line="240" w:lineRule="auto"/>
        <w:ind w:left="0" w:firstLine="709"/>
        <w:rPr>
          <w:sz w:val="22"/>
          <w:szCs w:val="22"/>
        </w:rPr>
      </w:pPr>
      <w:r w:rsidRPr="00ED7F61">
        <w:rPr>
          <w:rFonts w:eastAsia="Batang"/>
          <w:sz w:val="22"/>
          <w:szCs w:val="22"/>
        </w:rPr>
        <w:t>Сторонняя организация</w:t>
      </w:r>
      <w:r w:rsidRPr="00ED7F61">
        <w:rPr>
          <w:sz w:val="22"/>
          <w:szCs w:val="22"/>
        </w:rPr>
        <w:t xml:space="preserve"> </w:t>
      </w:r>
      <w:r w:rsidRPr="00ED7F61">
        <w:rPr>
          <w:rFonts w:eastAsia="Batang"/>
          <w:sz w:val="22"/>
          <w:szCs w:val="22"/>
        </w:rPr>
        <w:t xml:space="preserve">непосредственно (и постоянно) перед выполнением договорных обязательств перед </w:t>
      </w:r>
      <w:r w:rsidRPr="00ED7F61">
        <w:rPr>
          <w:sz w:val="22"/>
          <w:szCs w:val="22"/>
        </w:rPr>
        <w:t xml:space="preserve">ООО «ТМК - ЯМЗ» </w:t>
      </w:r>
      <w:r w:rsidRPr="00ED7F61">
        <w:rPr>
          <w:rFonts w:eastAsia="Batang"/>
          <w:sz w:val="22"/>
          <w:szCs w:val="22"/>
        </w:rPr>
        <w:t xml:space="preserve"> обязана ознакомить Работников сторонней организации и контролировать выполнение ими настоящи</w:t>
      </w:r>
      <w:r>
        <w:rPr>
          <w:rFonts w:eastAsia="Batang"/>
          <w:sz w:val="22"/>
          <w:szCs w:val="22"/>
        </w:rPr>
        <w:t>х</w:t>
      </w:r>
      <w:r w:rsidRPr="00ED7F61">
        <w:rPr>
          <w:rFonts w:eastAsia="Batang"/>
          <w:sz w:val="22"/>
          <w:szCs w:val="22"/>
        </w:rPr>
        <w:t xml:space="preserve"> Требований и правил пребывания на территории </w:t>
      </w:r>
      <w:r w:rsidRPr="00ED7F61">
        <w:rPr>
          <w:sz w:val="22"/>
          <w:szCs w:val="22"/>
        </w:rPr>
        <w:t>ООО «ТМК - ЯМЗ»</w:t>
      </w:r>
      <w:r w:rsidRPr="00ED7F61">
        <w:rPr>
          <w:rFonts w:eastAsia="Batang"/>
          <w:sz w:val="22"/>
          <w:szCs w:val="22"/>
        </w:rPr>
        <w:t>.</w:t>
      </w:r>
      <w:r w:rsidRPr="00ED7F61">
        <w:rPr>
          <w:sz w:val="22"/>
          <w:szCs w:val="22"/>
        </w:rPr>
        <w:t xml:space="preserve"> </w:t>
      </w:r>
    </w:p>
    <w:p w:rsidR="001E5932" w:rsidRPr="00ED7F61" w:rsidRDefault="001E5932" w:rsidP="001E5932">
      <w:pPr>
        <w:pStyle w:val="af"/>
        <w:numPr>
          <w:ilvl w:val="1"/>
          <w:numId w:val="17"/>
        </w:numPr>
        <w:shd w:val="clear" w:color="auto" w:fill="FFFFFF"/>
        <w:tabs>
          <w:tab w:val="left" w:pos="-2127"/>
          <w:tab w:val="left" w:pos="993"/>
          <w:tab w:val="left" w:pos="1276"/>
        </w:tabs>
        <w:ind w:left="0" w:firstLine="709"/>
        <w:jc w:val="both"/>
        <w:rPr>
          <w:sz w:val="22"/>
          <w:szCs w:val="22"/>
        </w:rPr>
      </w:pPr>
      <w:r w:rsidRPr="00ED7F61">
        <w:rPr>
          <w:sz w:val="22"/>
          <w:szCs w:val="22"/>
        </w:rPr>
        <w:t xml:space="preserve">Запрещается проход/проезд, а также въезд/выезд Работников сторонней организации на территорию (с территории) ООО «ТМК - ЯМЗ», без прохождения контроля </w:t>
      </w:r>
      <w:proofErr w:type="spellStart"/>
      <w:r w:rsidRPr="00ED7F61">
        <w:rPr>
          <w:sz w:val="22"/>
          <w:szCs w:val="22"/>
        </w:rPr>
        <w:t>алкотестером</w:t>
      </w:r>
      <w:proofErr w:type="spellEnd"/>
      <w:r w:rsidRPr="00ED7F61">
        <w:rPr>
          <w:sz w:val="22"/>
          <w:szCs w:val="22"/>
        </w:rPr>
        <w:t>, а также без прохождения осмотра (досмотра) автомобиля  и личных вещей.</w:t>
      </w:r>
    </w:p>
    <w:p w:rsidR="001E5932" w:rsidRPr="00ED7F61" w:rsidRDefault="001E5932" w:rsidP="001E5932">
      <w:pPr>
        <w:pStyle w:val="af"/>
        <w:shd w:val="clear" w:color="auto" w:fill="FFFFFF"/>
        <w:tabs>
          <w:tab w:val="left" w:pos="-2127"/>
          <w:tab w:val="left" w:pos="993"/>
          <w:tab w:val="left" w:pos="1276"/>
        </w:tabs>
        <w:ind w:left="0" w:firstLine="709"/>
        <w:jc w:val="both"/>
        <w:rPr>
          <w:sz w:val="22"/>
          <w:szCs w:val="22"/>
        </w:rPr>
      </w:pPr>
      <w:r w:rsidRPr="00ED7F61">
        <w:rPr>
          <w:sz w:val="22"/>
          <w:szCs w:val="22"/>
        </w:rPr>
        <w:t>При нахождении на территории ООО «ТМК - ЯМЗ», Работникам сторонней организации  категорически ЗАПРЕЩАЕТСЯ:</w:t>
      </w:r>
    </w:p>
    <w:p w:rsidR="001E5932" w:rsidRPr="00ED7F61" w:rsidRDefault="001E5932" w:rsidP="001E5932">
      <w:pPr>
        <w:pStyle w:val="af7"/>
        <w:numPr>
          <w:ilvl w:val="0"/>
          <w:numId w:val="20"/>
        </w:numPr>
        <w:tabs>
          <w:tab w:val="left" w:pos="-2127"/>
          <w:tab w:val="left" w:pos="993"/>
        </w:tabs>
        <w:ind w:left="0" w:firstLine="709"/>
        <w:rPr>
          <w:sz w:val="22"/>
          <w:szCs w:val="22"/>
        </w:rPr>
      </w:pPr>
      <w:r w:rsidRPr="00ED7F61">
        <w:rPr>
          <w:sz w:val="22"/>
          <w:szCs w:val="22"/>
        </w:rPr>
        <w:t>сокрытие информации об авариях, пожарах, инцидентах, фактах производственного травматизма, фактах нарушения технологического режима;</w:t>
      </w:r>
    </w:p>
    <w:p w:rsidR="001E5932" w:rsidRPr="00ED7F61" w:rsidRDefault="001E5932" w:rsidP="001E5932">
      <w:pPr>
        <w:pStyle w:val="af7"/>
        <w:numPr>
          <w:ilvl w:val="0"/>
          <w:numId w:val="20"/>
        </w:numPr>
        <w:tabs>
          <w:tab w:val="left" w:pos="-2127"/>
          <w:tab w:val="left" w:pos="993"/>
        </w:tabs>
        <w:ind w:left="0" w:firstLine="709"/>
        <w:rPr>
          <w:sz w:val="22"/>
          <w:szCs w:val="22"/>
        </w:rPr>
      </w:pPr>
      <w:r w:rsidRPr="00ED7F61">
        <w:rPr>
          <w:sz w:val="22"/>
          <w:szCs w:val="22"/>
        </w:rPr>
        <w:t>отключение или нарушение целостности блокировок и других устройств обеспечения безопасности на действующем оборудовании без соответствующего письменного разрешения;</w:t>
      </w:r>
    </w:p>
    <w:p w:rsidR="001E5932" w:rsidRPr="00ED7F61" w:rsidRDefault="001E5932" w:rsidP="001E5932">
      <w:pPr>
        <w:pStyle w:val="af7"/>
        <w:numPr>
          <w:ilvl w:val="0"/>
          <w:numId w:val="20"/>
        </w:numPr>
        <w:tabs>
          <w:tab w:val="left" w:pos="-2127"/>
          <w:tab w:val="left" w:pos="993"/>
        </w:tabs>
        <w:ind w:left="0" w:firstLine="709"/>
        <w:rPr>
          <w:sz w:val="22"/>
          <w:szCs w:val="22"/>
        </w:rPr>
      </w:pPr>
      <w:r w:rsidRPr="00ED7F61">
        <w:rPr>
          <w:sz w:val="22"/>
          <w:szCs w:val="22"/>
        </w:rPr>
        <w:t xml:space="preserve">распитие спиртных напитков, нахождение в состоянии алкогольного (более 0,16 миллиграмма на один литр выдыхаемого воздуха), наркотического или иного опьянения; </w:t>
      </w:r>
    </w:p>
    <w:p w:rsidR="001E5932" w:rsidRPr="00ED7F61" w:rsidRDefault="001E5932" w:rsidP="001E5932">
      <w:pPr>
        <w:widowControl/>
        <w:numPr>
          <w:ilvl w:val="0"/>
          <w:numId w:val="21"/>
        </w:numPr>
        <w:tabs>
          <w:tab w:val="left" w:pos="-2127"/>
          <w:tab w:val="left" w:pos="993"/>
        </w:tabs>
        <w:spacing w:line="240" w:lineRule="auto"/>
        <w:ind w:left="0" w:firstLine="709"/>
        <w:rPr>
          <w:sz w:val="22"/>
          <w:szCs w:val="22"/>
        </w:rPr>
      </w:pPr>
      <w:r w:rsidRPr="00ED7F61">
        <w:rPr>
          <w:sz w:val="22"/>
          <w:szCs w:val="22"/>
        </w:rPr>
        <w:t>пронос на территорию ООО «ТМК - ЯМЗ» алкогольных, спиртосодержащих, наркотических веществ, а также запрещенных или непредусмотренных договорными обязательствами предметов без предварительного согласования службой безопасности ООО «ТМК - ЯМЗ».</w:t>
      </w:r>
    </w:p>
    <w:p w:rsidR="001E5932" w:rsidRPr="00ED7F61" w:rsidRDefault="001E5932" w:rsidP="001E5932">
      <w:pPr>
        <w:pStyle w:val="af7"/>
        <w:numPr>
          <w:ilvl w:val="0"/>
          <w:numId w:val="20"/>
        </w:numPr>
        <w:tabs>
          <w:tab w:val="left" w:pos="-2127"/>
          <w:tab w:val="left" w:pos="993"/>
        </w:tabs>
        <w:ind w:left="0" w:firstLine="709"/>
        <w:rPr>
          <w:sz w:val="22"/>
          <w:szCs w:val="22"/>
        </w:rPr>
      </w:pPr>
      <w:r w:rsidRPr="00ED7F61">
        <w:rPr>
          <w:sz w:val="22"/>
          <w:szCs w:val="22"/>
        </w:rPr>
        <w:t>курение вне специально отведенных для этой цели мест;</w:t>
      </w:r>
    </w:p>
    <w:p w:rsidR="001E5932" w:rsidRPr="00ED7F61" w:rsidRDefault="001E5932" w:rsidP="001E5932">
      <w:pPr>
        <w:pStyle w:val="af7"/>
        <w:numPr>
          <w:ilvl w:val="0"/>
          <w:numId w:val="20"/>
        </w:numPr>
        <w:tabs>
          <w:tab w:val="left" w:pos="-2127"/>
          <w:tab w:val="left" w:pos="993"/>
        </w:tabs>
        <w:ind w:left="0" w:firstLine="709"/>
        <w:rPr>
          <w:sz w:val="22"/>
          <w:szCs w:val="22"/>
        </w:rPr>
      </w:pPr>
      <w:r w:rsidRPr="00ED7F61">
        <w:rPr>
          <w:sz w:val="22"/>
          <w:szCs w:val="22"/>
        </w:rPr>
        <w:t xml:space="preserve">использование открытого огня вне специально отведенных для этих целей мест, если это не предусмотрено нарядом-допуском; </w:t>
      </w:r>
    </w:p>
    <w:p w:rsidR="001E5932" w:rsidRPr="00ED7F61" w:rsidRDefault="001E5932" w:rsidP="001E5932">
      <w:pPr>
        <w:pStyle w:val="af7"/>
        <w:numPr>
          <w:ilvl w:val="0"/>
          <w:numId w:val="20"/>
        </w:numPr>
        <w:tabs>
          <w:tab w:val="left" w:pos="-2127"/>
          <w:tab w:val="left" w:pos="993"/>
        </w:tabs>
        <w:ind w:left="0" w:firstLine="709"/>
        <w:rPr>
          <w:sz w:val="22"/>
          <w:szCs w:val="22"/>
        </w:rPr>
      </w:pPr>
      <w:r w:rsidRPr="00ED7F61">
        <w:rPr>
          <w:sz w:val="22"/>
          <w:szCs w:val="22"/>
        </w:rPr>
        <w:t>неприменение средств индивидуальной защиты;</w:t>
      </w:r>
    </w:p>
    <w:p w:rsidR="001E5932" w:rsidRPr="00ED7F61" w:rsidRDefault="001E5932" w:rsidP="001E5932">
      <w:pPr>
        <w:widowControl/>
        <w:numPr>
          <w:ilvl w:val="0"/>
          <w:numId w:val="21"/>
        </w:numPr>
        <w:tabs>
          <w:tab w:val="left" w:pos="-2127"/>
          <w:tab w:val="left" w:pos="993"/>
        </w:tabs>
        <w:spacing w:line="240" w:lineRule="auto"/>
        <w:ind w:left="0" w:firstLine="709"/>
        <w:rPr>
          <w:sz w:val="22"/>
          <w:szCs w:val="22"/>
        </w:rPr>
      </w:pPr>
      <w:r w:rsidRPr="00ED7F61">
        <w:rPr>
          <w:sz w:val="22"/>
          <w:szCs w:val="22"/>
        </w:rPr>
        <w:t xml:space="preserve">осуществление зачистки автотранспорта на территории ООО «ТМК - ЯМЗ»; </w:t>
      </w:r>
    </w:p>
    <w:p w:rsidR="001E5932" w:rsidRPr="00ED7F61" w:rsidRDefault="001E5932" w:rsidP="001E5932">
      <w:pPr>
        <w:widowControl/>
        <w:numPr>
          <w:ilvl w:val="0"/>
          <w:numId w:val="21"/>
        </w:numPr>
        <w:tabs>
          <w:tab w:val="left" w:pos="-2127"/>
          <w:tab w:val="left" w:pos="993"/>
        </w:tabs>
        <w:spacing w:line="240" w:lineRule="auto"/>
        <w:ind w:left="0" w:firstLine="709"/>
        <w:rPr>
          <w:sz w:val="22"/>
          <w:szCs w:val="22"/>
        </w:rPr>
      </w:pPr>
      <w:r w:rsidRPr="00ED7F61">
        <w:rPr>
          <w:sz w:val="22"/>
          <w:szCs w:val="22"/>
        </w:rPr>
        <w:t xml:space="preserve">проведение работ повышенной опасности без необходимого наряда-допуска; </w:t>
      </w:r>
    </w:p>
    <w:p w:rsidR="001E5932" w:rsidRPr="00ED7F61" w:rsidRDefault="001E5932" w:rsidP="001E5932">
      <w:pPr>
        <w:widowControl/>
        <w:numPr>
          <w:ilvl w:val="0"/>
          <w:numId w:val="21"/>
        </w:numPr>
        <w:tabs>
          <w:tab w:val="left" w:pos="-2127"/>
          <w:tab w:val="left" w:pos="993"/>
        </w:tabs>
        <w:spacing w:line="240" w:lineRule="auto"/>
        <w:ind w:left="0" w:firstLine="709"/>
        <w:rPr>
          <w:sz w:val="22"/>
          <w:szCs w:val="22"/>
        </w:rPr>
      </w:pPr>
      <w:r w:rsidRPr="00ED7F61">
        <w:rPr>
          <w:sz w:val="22"/>
          <w:szCs w:val="22"/>
        </w:rPr>
        <w:t xml:space="preserve">осуществление работы на высоте и вблизи горячих поверхностей, без соответствующих </w:t>
      </w:r>
      <w:proofErr w:type="gramStart"/>
      <w:r w:rsidRPr="00ED7F61">
        <w:rPr>
          <w:sz w:val="22"/>
          <w:szCs w:val="22"/>
        </w:rPr>
        <w:t>СИЗ</w:t>
      </w:r>
      <w:proofErr w:type="gramEnd"/>
      <w:r w:rsidRPr="00ED7F61">
        <w:rPr>
          <w:sz w:val="22"/>
          <w:szCs w:val="22"/>
        </w:rPr>
        <w:t>;</w:t>
      </w:r>
    </w:p>
    <w:p w:rsidR="001E5932" w:rsidRPr="00ED7F61" w:rsidRDefault="001E5932" w:rsidP="001E5932">
      <w:pPr>
        <w:widowControl/>
        <w:numPr>
          <w:ilvl w:val="0"/>
          <w:numId w:val="22"/>
        </w:numPr>
        <w:tabs>
          <w:tab w:val="left" w:pos="-2127"/>
          <w:tab w:val="left" w:pos="993"/>
        </w:tabs>
        <w:spacing w:line="240" w:lineRule="auto"/>
        <w:ind w:left="0" w:firstLine="709"/>
        <w:rPr>
          <w:sz w:val="22"/>
          <w:szCs w:val="22"/>
        </w:rPr>
      </w:pPr>
      <w:r w:rsidRPr="00ED7F61">
        <w:rPr>
          <w:sz w:val="22"/>
          <w:szCs w:val="22"/>
        </w:rPr>
        <w:t xml:space="preserve">осуществление работы без соответствующей квалификации и аттестации; </w:t>
      </w:r>
    </w:p>
    <w:p w:rsidR="001E5932" w:rsidRPr="00ED7F61" w:rsidRDefault="001E5932" w:rsidP="001E5932">
      <w:pPr>
        <w:widowControl/>
        <w:numPr>
          <w:ilvl w:val="0"/>
          <w:numId w:val="22"/>
        </w:numPr>
        <w:tabs>
          <w:tab w:val="left" w:pos="-2127"/>
          <w:tab w:val="left" w:pos="993"/>
        </w:tabs>
        <w:spacing w:line="240" w:lineRule="auto"/>
        <w:ind w:left="0" w:firstLine="709"/>
        <w:rPr>
          <w:sz w:val="22"/>
          <w:szCs w:val="22"/>
        </w:rPr>
      </w:pPr>
      <w:r w:rsidRPr="00ED7F61">
        <w:rPr>
          <w:sz w:val="22"/>
          <w:szCs w:val="22"/>
        </w:rPr>
        <w:t>выполнение производственных операций:</w:t>
      </w:r>
    </w:p>
    <w:p w:rsidR="001E5932" w:rsidRPr="00ED7F61" w:rsidRDefault="001E5932" w:rsidP="001E5932">
      <w:pPr>
        <w:widowControl/>
        <w:numPr>
          <w:ilvl w:val="1"/>
          <w:numId w:val="22"/>
        </w:numPr>
        <w:tabs>
          <w:tab w:val="left" w:pos="-2127"/>
          <w:tab w:val="left" w:pos="993"/>
        </w:tabs>
        <w:spacing w:line="240" w:lineRule="auto"/>
        <w:ind w:left="0" w:firstLine="709"/>
        <w:rPr>
          <w:sz w:val="22"/>
          <w:szCs w:val="22"/>
        </w:rPr>
      </w:pPr>
      <w:r w:rsidRPr="00ED7F61">
        <w:rPr>
          <w:sz w:val="22"/>
          <w:szCs w:val="22"/>
        </w:rPr>
        <w:t xml:space="preserve">без прохождения вводного инструктажа, инструктажа на рабочем месте (первичного, повторного, целевого); </w:t>
      </w:r>
    </w:p>
    <w:p w:rsidR="001E5932" w:rsidRPr="00ED7F61" w:rsidRDefault="001E5932" w:rsidP="001E5932">
      <w:pPr>
        <w:widowControl/>
        <w:numPr>
          <w:ilvl w:val="1"/>
          <w:numId w:val="22"/>
        </w:numPr>
        <w:tabs>
          <w:tab w:val="left" w:pos="-2127"/>
          <w:tab w:val="left" w:pos="993"/>
        </w:tabs>
        <w:spacing w:line="240" w:lineRule="auto"/>
        <w:ind w:left="0" w:firstLine="709"/>
        <w:rPr>
          <w:sz w:val="22"/>
          <w:szCs w:val="22"/>
        </w:rPr>
      </w:pPr>
      <w:r w:rsidRPr="00ED7F61">
        <w:rPr>
          <w:sz w:val="22"/>
          <w:szCs w:val="22"/>
        </w:rPr>
        <w:t xml:space="preserve">не прошедшего своевременно проверку знаний в области ОТ и ПБ; </w:t>
      </w:r>
    </w:p>
    <w:p w:rsidR="001E5932" w:rsidRPr="00ED7F61" w:rsidRDefault="001E5932" w:rsidP="001E5932">
      <w:pPr>
        <w:widowControl/>
        <w:numPr>
          <w:ilvl w:val="1"/>
          <w:numId w:val="22"/>
        </w:numPr>
        <w:tabs>
          <w:tab w:val="left" w:pos="-2127"/>
          <w:tab w:val="left" w:pos="993"/>
        </w:tabs>
        <w:spacing w:line="240" w:lineRule="auto"/>
        <w:ind w:left="0" w:firstLine="709"/>
        <w:rPr>
          <w:sz w:val="22"/>
          <w:szCs w:val="22"/>
        </w:rPr>
      </w:pPr>
      <w:r w:rsidRPr="00ED7F61">
        <w:rPr>
          <w:sz w:val="22"/>
          <w:szCs w:val="22"/>
        </w:rPr>
        <w:t>при отсутствии у работника на рабочем месте документов на право выполнения специальных работ;</w:t>
      </w:r>
    </w:p>
    <w:p w:rsidR="001E5932" w:rsidRPr="00ED7F61" w:rsidRDefault="001E5932" w:rsidP="001E5932">
      <w:pPr>
        <w:widowControl/>
        <w:numPr>
          <w:ilvl w:val="0"/>
          <w:numId w:val="21"/>
        </w:numPr>
        <w:tabs>
          <w:tab w:val="left" w:pos="-2127"/>
          <w:tab w:val="left" w:pos="993"/>
        </w:tabs>
        <w:spacing w:line="240" w:lineRule="auto"/>
        <w:ind w:left="0" w:firstLine="709"/>
        <w:rPr>
          <w:sz w:val="22"/>
          <w:szCs w:val="22"/>
        </w:rPr>
      </w:pPr>
      <w:r w:rsidRPr="00ED7F61">
        <w:rPr>
          <w:sz w:val="22"/>
          <w:szCs w:val="22"/>
        </w:rPr>
        <w:t>загрязнение территории предприятия нефтепродуктами (ГСМ), независимо от площади загрязнения;</w:t>
      </w:r>
    </w:p>
    <w:p w:rsidR="001E5932" w:rsidRPr="00ED7F61" w:rsidRDefault="001E5932" w:rsidP="001E5932">
      <w:pPr>
        <w:widowControl/>
        <w:numPr>
          <w:ilvl w:val="0"/>
          <w:numId w:val="21"/>
        </w:numPr>
        <w:tabs>
          <w:tab w:val="left" w:pos="-2127"/>
          <w:tab w:val="left" w:pos="993"/>
        </w:tabs>
        <w:spacing w:line="240" w:lineRule="auto"/>
        <w:ind w:left="0" w:firstLine="709"/>
        <w:rPr>
          <w:sz w:val="22"/>
          <w:szCs w:val="22"/>
        </w:rPr>
      </w:pPr>
      <w:r w:rsidRPr="00ED7F61">
        <w:rPr>
          <w:sz w:val="22"/>
          <w:szCs w:val="22"/>
        </w:rPr>
        <w:t xml:space="preserve">производство несанкционированных свалок отходов; </w:t>
      </w:r>
    </w:p>
    <w:p w:rsidR="001E5932" w:rsidRPr="00ED7F61" w:rsidRDefault="001E5932" w:rsidP="001E5932">
      <w:pPr>
        <w:widowControl/>
        <w:numPr>
          <w:ilvl w:val="0"/>
          <w:numId w:val="21"/>
        </w:numPr>
        <w:tabs>
          <w:tab w:val="left" w:pos="-2127"/>
          <w:tab w:val="left" w:pos="993"/>
        </w:tabs>
        <w:spacing w:line="240" w:lineRule="auto"/>
        <w:ind w:left="0" w:firstLine="709"/>
        <w:rPr>
          <w:sz w:val="22"/>
          <w:szCs w:val="22"/>
        </w:rPr>
      </w:pPr>
      <w:r w:rsidRPr="00ED7F61">
        <w:rPr>
          <w:sz w:val="22"/>
          <w:szCs w:val="22"/>
        </w:rPr>
        <w:t>нарушение правил дорожного движения транспорта, установленных на территории ООО «ТМК - ЯМЗ»</w:t>
      </w:r>
    </w:p>
    <w:p w:rsidR="001E5932" w:rsidRPr="00ED7F61" w:rsidRDefault="001E5932" w:rsidP="001E5932">
      <w:pPr>
        <w:widowControl/>
        <w:numPr>
          <w:ilvl w:val="1"/>
          <w:numId w:val="17"/>
        </w:numPr>
        <w:shd w:val="clear" w:color="auto" w:fill="FFFFFF"/>
        <w:tabs>
          <w:tab w:val="left" w:pos="-2127"/>
          <w:tab w:val="left" w:pos="1276"/>
        </w:tabs>
        <w:spacing w:line="240" w:lineRule="auto"/>
        <w:ind w:left="0" w:firstLine="709"/>
        <w:rPr>
          <w:sz w:val="22"/>
          <w:szCs w:val="22"/>
        </w:rPr>
      </w:pPr>
      <w:r w:rsidRPr="00ED7F61">
        <w:rPr>
          <w:sz w:val="22"/>
          <w:szCs w:val="22"/>
        </w:rPr>
        <w:t xml:space="preserve">Работники (организации), привлекаемые Сторонней организацией, в том числе их руководители, должны пройти обучение и аттестацию (проверку знаний) в области ОТ, ПБ, ПББ и ООС. </w:t>
      </w:r>
      <w:proofErr w:type="gramStart"/>
      <w:r w:rsidRPr="00ED7F61">
        <w:rPr>
          <w:sz w:val="22"/>
          <w:szCs w:val="22"/>
        </w:rPr>
        <w:t>Порядок обучения, инструктажа по ОТ и проверки знаний требований ОТ, ПБ должен соответствовать требованиям «Порядка обучения по охране труда и проверки знаний, требований охраны труда работников организаций», утвержденного Постановлением от 13.01.2003г. №1/29 Минтруда и соц. развития РФ и Минобразования РФ, постановления правительства РФ №1365 от 25.10.2019г. «О подготовке и об аттестации в области промышленной безопасности, по вопросам</w:t>
      </w:r>
      <w:proofErr w:type="gramEnd"/>
      <w:r w:rsidRPr="00ED7F61">
        <w:rPr>
          <w:sz w:val="22"/>
          <w:szCs w:val="22"/>
        </w:rPr>
        <w:t xml:space="preserve"> безопасности гидротехнических сооружений, безопасности в сфере энергетики». </w:t>
      </w:r>
    </w:p>
    <w:p w:rsidR="001E5932" w:rsidRPr="00ED7F61" w:rsidRDefault="001E5932" w:rsidP="001E5932">
      <w:pPr>
        <w:pStyle w:val="af7"/>
        <w:tabs>
          <w:tab w:val="left" w:pos="-2127"/>
          <w:tab w:val="left" w:pos="1276"/>
        </w:tabs>
        <w:ind w:firstLine="709"/>
        <w:rPr>
          <w:sz w:val="22"/>
          <w:szCs w:val="22"/>
        </w:rPr>
      </w:pPr>
      <w:r w:rsidRPr="00ED7F61">
        <w:rPr>
          <w:sz w:val="22"/>
          <w:szCs w:val="22"/>
        </w:rPr>
        <w:t>Организация и порядок обучения, проведение инструктажей, проверка знаний и допуск рабочих к самостоятельной работе на опасных производственных объектах должны соответствовать требованиям «Положения об организации обучения и проверки знаний рабочих организаций, поднадзорных Федеральной службе по экологическому, технологическому и атомному надзору – далее Ростехнадзор (РД 03-20-07), утвержденного Приказом Ростехнадзора от 29.01.2007 № 37.</w:t>
      </w:r>
    </w:p>
    <w:p w:rsidR="001E5932" w:rsidRPr="00ED7F61" w:rsidRDefault="001E5932" w:rsidP="001E5932">
      <w:pPr>
        <w:shd w:val="clear" w:color="auto" w:fill="FFFFFF"/>
        <w:tabs>
          <w:tab w:val="left" w:pos="-2127"/>
          <w:tab w:val="left" w:pos="1276"/>
        </w:tabs>
        <w:spacing w:line="240" w:lineRule="auto"/>
        <w:ind w:firstLine="709"/>
        <w:rPr>
          <w:sz w:val="22"/>
          <w:szCs w:val="22"/>
        </w:rPr>
      </w:pPr>
      <w:proofErr w:type="gramStart"/>
      <w:r w:rsidRPr="00ED7F61">
        <w:rPr>
          <w:sz w:val="22"/>
          <w:szCs w:val="22"/>
        </w:rPr>
        <w:t xml:space="preserve">Порядок обучения, аттестации и допуска специалистов к работе на опасных производственных объектах должен соответствовать требованиям «Положения об организации работы по подготовке и аттестации специалистов организаций, поднадзорных </w:t>
      </w:r>
      <w:proofErr w:type="spellStart"/>
      <w:r w:rsidRPr="00ED7F61">
        <w:rPr>
          <w:sz w:val="22"/>
          <w:szCs w:val="22"/>
        </w:rPr>
        <w:t>Ростехнадзору</w:t>
      </w:r>
      <w:proofErr w:type="spellEnd"/>
      <w:r w:rsidRPr="00ED7F61">
        <w:rPr>
          <w:sz w:val="22"/>
          <w:szCs w:val="22"/>
        </w:rPr>
        <w:t xml:space="preserve"> (РД 03-19-07), утвержденного Приказом Ростехнадзора от 29.01.2007 № 37 и </w:t>
      </w:r>
      <w:r>
        <w:rPr>
          <w:sz w:val="22"/>
          <w:szCs w:val="22"/>
        </w:rPr>
        <w:t>П</w:t>
      </w:r>
      <w:r w:rsidRPr="00ED7F61">
        <w:rPr>
          <w:sz w:val="22"/>
          <w:szCs w:val="22"/>
        </w:rPr>
        <w:t xml:space="preserve">остановления </w:t>
      </w:r>
      <w:r>
        <w:rPr>
          <w:sz w:val="22"/>
          <w:szCs w:val="22"/>
        </w:rPr>
        <w:t>П</w:t>
      </w:r>
      <w:r w:rsidRPr="00ED7F61">
        <w:rPr>
          <w:sz w:val="22"/>
          <w:szCs w:val="22"/>
        </w:rPr>
        <w:t>равительства РФ №1365 от 25.10.2019г. «О подготовке и об аттестации в области промышленной безопасности, по вопросам безопасности гидротехнических сооружений, безопасности в сфере</w:t>
      </w:r>
      <w:proofErr w:type="gramEnd"/>
      <w:r w:rsidRPr="00ED7F61">
        <w:rPr>
          <w:sz w:val="22"/>
          <w:szCs w:val="22"/>
        </w:rPr>
        <w:t xml:space="preserve"> энергетики».</w:t>
      </w:r>
    </w:p>
    <w:p w:rsidR="001E5932" w:rsidRPr="00ED7F61" w:rsidRDefault="001E5932" w:rsidP="001E5932">
      <w:pPr>
        <w:widowControl/>
        <w:numPr>
          <w:ilvl w:val="1"/>
          <w:numId w:val="17"/>
        </w:numPr>
        <w:shd w:val="clear" w:color="auto" w:fill="FFFFFF"/>
        <w:tabs>
          <w:tab w:val="left" w:pos="-2127"/>
          <w:tab w:val="left" w:pos="1276"/>
        </w:tabs>
        <w:spacing w:line="240" w:lineRule="auto"/>
        <w:ind w:left="0" w:firstLine="709"/>
        <w:rPr>
          <w:sz w:val="22"/>
          <w:szCs w:val="22"/>
        </w:rPr>
      </w:pPr>
      <w:proofErr w:type="gramStart"/>
      <w:r w:rsidRPr="00ED7F61">
        <w:rPr>
          <w:sz w:val="22"/>
          <w:szCs w:val="22"/>
        </w:rPr>
        <w:t xml:space="preserve">В целях обеспечения эффективного и безопасного выполнения договорных обязательств, а также исключения простоев в ходе выполнения работ, Сторонней организацией, в том числе лицами (организациями) привлекаемыми Сторонней организацией, должно применяться оборудование (транспорт) надлежащего качества, отвечающее требованиям соответствующих государственных стандартов, технических условий и других нормативных документов, имеющее паспорта, сертификаты, инструкции, разрешительные документы, предусмотренные действующими нормативными правовыми актами РФ. </w:t>
      </w:r>
      <w:proofErr w:type="gramEnd"/>
    </w:p>
    <w:p w:rsidR="001E5932" w:rsidRPr="00ED7F61" w:rsidRDefault="001E5932" w:rsidP="001E5932">
      <w:pPr>
        <w:widowControl/>
        <w:numPr>
          <w:ilvl w:val="1"/>
          <w:numId w:val="17"/>
        </w:numPr>
        <w:shd w:val="clear" w:color="auto" w:fill="FFFFFF"/>
        <w:tabs>
          <w:tab w:val="left" w:pos="-2127"/>
          <w:tab w:val="left" w:pos="1276"/>
        </w:tabs>
        <w:spacing w:line="240" w:lineRule="auto"/>
        <w:ind w:left="0" w:firstLine="709"/>
        <w:rPr>
          <w:sz w:val="22"/>
          <w:szCs w:val="22"/>
        </w:rPr>
      </w:pPr>
      <w:r w:rsidRPr="00ED7F61">
        <w:rPr>
          <w:sz w:val="22"/>
          <w:szCs w:val="22"/>
        </w:rPr>
        <w:t>Использование Сторонней организацией, в том числе лицами (организациями), привлекаемыми Сторонней организацией, оборудования (транспорта) должно осуществляться в соответствии с его целевым назначением, с соблюдением установленных правил эксплуатации и техники безопасности, требований действующего законодательства РФ.</w:t>
      </w:r>
    </w:p>
    <w:p w:rsidR="001E5932" w:rsidRPr="00ED7F61" w:rsidRDefault="001E5932" w:rsidP="001E5932">
      <w:pPr>
        <w:widowControl/>
        <w:numPr>
          <w:ilvl w:val="1"/>
          <w:numId w:val="17"/>
        </w:numPr>
        <w:shd w:val="clear" w:color="auto" w:fill="FFFFFF"/>
        <w:tabs>
          <w:tab w:val="left" w:pos="-2127"/>
          <w:tab w:val="left" w:pos="1276"/>
        </w:tabs>
        <w:spacing w:line="240" w:lineRule="auto"/>
        <w:ind w:left="0" w:firstLine="709"/>
        <w:rPr>
          <w:sz w:val="22"/>
          <w:szCs w:val="22"/>
        </w:rPr>
      </w:pPr>
      <w:proofErr w:type="gramStart"/>
      <w:r w:rsidRPr="00ED7F61">
        <w:rPr>
          <w:sz w:val="22"/>
          <w:szCs w:val="22"/>
        </w:rPr>
        <w:t>Все оборудование (транспорт), используемое Сторонней организацией, в том числе лицами (организациями), привлекаемыми Сторонней организацией, для исполнения договорных обязательств, должно быть пригодно к использованию, иметь соответствующие документы на эксплуатацию (разрешение на пуск в работу, сертификаты, положительные заключения экспертиз промышленной безопасности и др.), поддерживаться в безопасном, рабочем состоянии.</w:t>
      </w:r>
      <w:proofErr w:type="gramEnd"/>
      <w:r w:rsidRPr="00ED7F61">
        <w:rPr>
          <w:sz w:val="22"/>
          <w:szCs w:val="22"/>
        </w:rPr>
        <w:t xml:space="preserve"> Сторонняя организация гарантирует не использование оборудования, механизмов, инструментов, транспорта в неисправном состоянии или при неисправных устройствах безопасности (блокировочные, фиксирующие и сигнальные приспособления и приборы), а также не допускать превышение рабочих параметров выше паспортных.</w:t>
      </w:r>
    </w:p>
    <w:p w:rsidR="001E5932" w:rsidRPr="00ED7F61" w:rsidRDefault="001E5932" w:rsidP="001E5932">
      <w:pPr>
        <w:widowControl/>
        <w:numPr>
          <w:ilvl w:val="1"/>
          <w:numId w:val="17"/>
        </w:numPr>
        <w:shd w:val="clear" w:color="auto" w:fill="FFFFFF"/>
        <w:tabs>
          <w:tab w:val="left" w:pos="-2127"/>
          <w:tab w:val="left" w:pos="1276"/>
        </w:tabs>
        <w:spacing w:line="240" w:lineRule="auto"/>
        <w:ind w:left="0" w:firstLine="709"/>
        <w:rPr>
          <w:sz w:val="22"/>
          <w:szCs w:val="22"/>
        </w:rPr>
      </w:pPr>
      <w:r w:rsidRPr="00ED7F61">
        <w:rPr>
          <w:sz w:val="22"/>
          <w:szCs w:val="22"/>
        </w:rPr>
        <w:t>Сторонняя организация» несет ответственность за эксплуатацию всего оборудования (транспорта) в соответствии с действующим законодательством РФ и договором.</w:t>
      </w:r>
    </w:p>
    <w:p w:rsidR="001E5932" w:rsidRPr="00ED7F61" w:rsidRDefault="001E5932" w:rsidP="001E5932">
      <w:pPr>
        <w:shd w:val="clear" w:color="auto" w:fill="FFFFFF"/>
        <w:tabs>
          <w:tab w:val="left" w:pos="-2127"/>
          <w:tab w:val="left" w:pos="1276"/>
        </w:tabs>
        <w:spacing w:line="240" w:lineRule="auto"/>
        <w:ind w:firstLine="709"/>
        <w:rPr>
          <w:sz w:val="22"/>
          <w:szCs w:val="22"/>
        </w:rPr>
      </w:pPr>
      <w:r w:rsidRPr="00ED7F61">
        <w:rPr>
          <w:sz w:val="22"/>
          <w:szCs w:val="22"/>
        </w:rPr>
        <w:t>1.13.1. Водители сторонних организаций на территории ООО «ТМК - ЯМЗ» обязаны:</w:t>
      </w:r>
    </w:p>
    <w:p w:rsidR="001E5932" w:rsidRPr="00ED7F61" w:rsidRDefault="001E5932" w:rsidP="001E5932">
      <w:pPr>
        <w:tabs>
          <w:tab w:val="left" w:pos="-2127"/>
          <w:tab w:val="left" w:pos="993"/>
        </w:tabs>
        <w:spacing w:line="240" w:lineRule="auto"/>
        <w:ind w:firstLine="709"/>
        <w:rPr>
          <w:sz w:val="22"/>
          <w:szCs w:val="22"/>
        </w:rPr>
      </w:pPr>
      <w:r w:rsidRPr="00ED7F61">
        <w:rPr>
          <w:sz w:val="22"/>
          <w:szCs w:val="22"/>
        </w:rPr>
        <w:t xml:space="preserve"> -  </w:t>
      </w:r>
      <w:r w:rsidRPr="00ED7F61">
        <w:rPr>
          <w:sz w:val="22"/>
          <w:szCs w:val="22"/>
        </w:rPr>
        <w:tab/>
        <w:t>соблюдать скоростной режим: при движении по территории ООО «ТМК - ЯМЗ» - 10 км/ч; по фронтам погрузки/ выгрузки грузов - 3 км/ч;</w:t>
      </w:r>
    </w:p>
    <w:p w:rsidR="001E5932" w:rsidRPr="00ED7F61" w:rsidRDefault="001E5932" w:rsidP="001E5932">
      <w:pPr>
        <w:tabs>
          <w:tab w:val="left" w:pos="-2127"/>
          <w:tab w:val="left" w:pos="993"/>
        </w:tabs>
        <w:spacing w:line="240" w:lineRule="auto"/>
        <w:ind w:firstLine="709"/>
        <w:rPr>
          <w:sz w:val="22"/>
          <w:szCs w:val="22"/>
        </w:rPr>
      </w:pPr>
      <w:r w:rsidRPr="00ED7F61">
        <w:rPr>
          <w:sz w:val="22"/>
          <w:szCs w:val="22"/>
        </w:rPr>
        <w:t xml:space="preserve">-  </w:t>
      </w:r>
      <w:r w:rsidRPr="00ED7F61">
        <w:rPr>
          <w:sz w:val="22"/>
          <w:szCs w:val="22"/>
        </w:rPr>
        <w:tab/>
        <w:t>движение осуществлять с включенным ближним светом фар или ходовыми огнями;</w:t>
      </w:r>
    </w:p>
    <w:p w:rsidR="001E5932" w:rsidRPr="00ED7F61" w:rsidRDefault="001E5932" w:rsidP="001E5932">
      <w:pPr>
        <w:tabs>
          <w:tab w:val="left" w:pos="-2127"/>
          <w:tab w:val="left" w:pos="993"/>
        </w:tabs>
        <w:spacing w:line="240" w:lineRule="auto"/>
        <w:ind w:firstLine="709"/>
        <w:rPr>
          <w:sz w:val="22"/>
          <w:szCs w:val="22"/>
        </w:rPr>
      </w:pPr>
      <w:r w:rsidRPr="00ED7F61">
        <w:rPr>
          <w:sz w:val="22"/>
          <w:szCs w:val="22"/>
        </w:rPr>
        <w:t xml:space="preserve">-  </w:t>
      </w:r>
      <w:r w:rsidRPr="00ED7F61">
        <w:rPr>
          <w:sz w:val="22"/>
          <w:szCs w:val="22"/>
        </w:rPr>
        <w:tab/>
        <w:t>при движении по территории ООО «ТМК - ЯМЗ» использовать ремни безопасности, если они предусмотрены на транспортных средствах;</w:t>
      </w:r>
    </w:p>
    <w:p w:rsidR="001E5932" w:rsidRPr="00ED7F61" w:rsidRDefault="001E5932" w:rsidP="001E5932">
      <w:pPr>
        <w:tabs>
          <w:tab w:val="left" w:pos="-2127"/>
          <w:tab w:val="left" w:pos="993"/>
        </w:tabs>
        <w:spacing w:line="240" w:lineRule="auto"/>
        <w:ind w:firstLine="709"/>
        <w:rPr>
          <w:sz w:val="22"/>
          <w:szCs w:val="22"/>
        </w:rPr>
      </w:pPr>
      <w:r w:rsidRPr="00ED7F61">
        <w:rPr>
          <w:sz w:val="22"/>
          <w:szCs w:val="22"/>
        </w:rPr>
        <w:t xml:space="preserve">- </w:t>
      </w:r>
      <w:r w:rsidRPr="00ED7F61">
        <w:rPr>
          <w:sz w:val="22"/>
          <w:szCs w:val="22"/>
        </w:rPr>
        <w:tab/>
        <w:t>неукоснительно исполнять требования установленных на территории ООО «ТМК - ЯМЗ» предупреждающих, запрещающих, информационных, предписывающих дорожных знаков, знаков приоритета и всех иных знаков, установленных на территории ООО «ТМК - ЯМЗ»;</w:t>
      </w:r>
    </w:p>
    <w:p w:rsidR="001E5932" w:rsidRPr="00ED7F61" w:rsidRDefault="001E5932" w:rsidP="001E5932">
      <w:pPr>
        <w:tabs>
          <w:tab w:val="left" w:pos="-2127"/>
          <w:tab w:val="left" w:pos="993"/>
        </w:tabs>
        <w:spacing w:line="240" w:lineRule="auto"/>
        <w:ind w:firstLine="709"/>
        <w:rPr>
          <w:sz w:val="22"/>
          <w:szCs w:val="22"/>
        </w:rPr>
      </w:pPr>
      <w:r w:rsidRPr="00ED7F61">
        <w:rPr>
          <w:sz w:val="22"/>
          <w:szCs w:val="22"/>
        </w:rPr>
        <w:t xml:space="preserve">- </w:t>
      </w:r>
      <w:r w:rsidRPr="00ED7F61">
        <w:rPr>
          <w:sz w:val="22"/>
          <w:szCs w:val="22"/>
        </w:rPr>
        <w:tab/>
        <w:t>соблюдать особую осторожность при передвижении через железнодорожные переезды и приближении к ним, в том числе останавливаясь перед переездом с учетом требований установленных знаков.</w:t>
      </w:r>
    </w:p>
    <w:p w:rsidR="001E5932" w:rsidRPr="00ED7F61" w:rsidRDefault="001E5932" w:rsidP="001E5932">
      <w:pPr>
        <w:widowControl/>
        <w:numPr>
          <w:ilvl w:val="1"/>
          <w:numId w:val="17"/>
        </w:numPr>
        <w:shd w:val="clear" w:color="auto" w:fill="FFFFFF"/>
        <w:tabs>
          <w:tab w:val="left" w:pos="-2127"/>
          <w:tab w:val="left" w:pos="1276"/>
        </w:tabs>
        <w:spacing w:line="240" w:lineRule="auto"/>
        <w:ind w:left="0" w:firstLine="709"/>
        <w:rPr>
          <w:sz w:val="22"/>
          <w:szCs w:val="22"/>
        </w:rPr>
      </w:pPr>
      <w:r w:rsidRPr="00ED7F61">
        <w:rPr>
          <w:sz w:val="22"/>
          <w:szCs w:val="22"/>
        </w:rPr>
        <w:t>Все транспортные средства, используемые при выполнении Сторонней организацией договорных обязательств, должны быть оборудованы: аптечкой первой помощи, огнетушителем, аварийным знаком.</w:t>
      </w:r>
    </w:p>
    <w:p w:rsidR="001E5932" w:rsidRPr="00ED7F61" w:rsidRDefault="001E5932" w:rsidP="001E5932">
      <w:pPr>
        <w:shd w:val="clear" w:color="auto" w:fill="FFFFFF"/>
        <w:tabs>
          <w:tab w:val="left" w:pos="-2127"/>
          <w:tab w:val="left" w:pos="1134"/>
          <w:tab w:val="left" w:pos="1276"/>
        </w:tabs>
        <w:spacing w:line="240" w:lineRule="auto"/>
        <w:ind w:firstLine="709"/>
        <w:rPr>
          <w:sz w:val="22"/>
          <w:szCs w:val="22"/>
        </w:rPr>
      </w:pPr>
      <w:r w:rsidRPr="00ED7F61">
        <w:rPr>
          <w:sz w:val="22"/>
          <w:szCs w:val="22"/>
        </w:rPr>
        <w:t>Колеса транспортных средств должны соответствовать требованиям технического регламента по обеспечению безопасности дорожного движения.</w:t>
      </w:r>
    </w:p>
    <w:p w:rsidR="001E5932" w:rsidRPr="00ED7F61" w:rsidRDefault="001E5932" w:rsidP="001E5932">
      <w:pPr>
        <w:shd w:val="clear" w:color="auto" w:fill="FFFFFF"/>
        <w:tabs>
          <w:tab w:val="left" w:pos="-2127"/>
          <w:tab w:val="left" w:pos="1134"/>
          <w:tab w:val="left" w:pos="1276"/>
        </w:tabs>
        <w:spacing w:line="240" w:lineRule="auto"/>
        <w:ind w:firstLine="709"/>
        <w:rPr>
          <w:sz w:val="22"/>
          <w:szCs w:val="22"/>
        </w:rPr>
      </w:pPr>
      <w:r w:rsidRPr="00ED7F61">
        <w:rPr>
          <w:sz w:val="22"/>
          <w:szCs w:val="22"/>
        </w:rPr>
        <w:t xml:space="preserve">Перед началом движения задним ходом водители транспорта обязаны подавать звуковой сигнал. </w:t>
      </w:r>
    </w:p>
    <w:p w:rsidR="001E5932" w:rsidRPr="00ED7F61" w:rsidRDefault="001E5932" w:rsidP="001E5932">
      <w:pPr>
        <w:widowControl/>
        <w:numPr>
          <w:ilvl w:val="1"/>
          <w:numId w:val="17"/>
        </w:numPr>
        <w:shd w:val="clear" w:color="auto" w:fill="FFFFFF"/>
        <w:tabs>
          <w:tab w:val="left" w:pos="-2127"/>
          <w:tab w:val="left" w:pos="1276"/>
        </w:tabs>
        <w:spacing w:line="240" w:lineRule="auto"/>
        <w:ind w:left="0" w:firstLine="709"/>
        <w:rPr>
          <w:sz w:val="22"/>
          <w:szCs w:val="22"/>
        </w:rPr>
      </w:pPr>
      <w:r w:rsidRPr="00ED7F61">
        <w:rPr>
          <w:sz w:val="22"/>
          <w:szCs w:val="22"/>
        </w:rPr>
        <w:t>При эксплуатации транспортных средств, Сторонняя организация обязана выпускать на линию транспорт в технически исправном состоянии, согласно требованиям, установленным в п.п. 1.10-1.14 настоящих Требований, а также должна обеспечить:</w:t>
      </w:r>
    </w:p>
    <w:p w:rsidR="001E5932" w:rsidRPr="00ED7F61" w:rsidRDefault="001E5932" w:rsidP="001E5932">
      <w:pPr>
        <w:widowControl/>
        <w:numPr>
          <w:ilvl w:val="0"/>
          <w:numId w:val="23"/>
        </w:numPr>
        <w:shd w:val="clear" w:color="auto" w:fill="FFFFFF"/>
        <w:tabs>
          <w:tab w:val="left" w:pos="-2127"/>
          <w:tab w:val="left" w:pos="993"/>
          <w:tab w:val="left" w:pos="1276"/>
        </w:tabs>
        <w:spacing w:line="240" w:lineRule="auto"/>
        <w:ind w:left="0" w:firstLine="709"/>
        <w:rPr>
          <w:sz w:val="22"/>
          <w:szCs w:val="22"/>
        </w:rPr>
      </w:pPr>
      <w:r w:rsidRPr="00ED7F61">
        <w:rPr>
          <w:sz w:val="22"/>
          <w:szCs w:val="22"/>
        </w:rPr>
        <w:t>обучение и достаточную квалификацию водителей;</w:t>
      </w:r>
    </w:p>
    <w:p w:rsidR="001E5932" w:rsidRPr="00ED7F61" w:rsidRDefault="001E5932" w:rsidP="001E5932">
      <w:pPr>
        <w:widowControl/>
        <w:numPr>
          <w:ilvl w:val="0"/>
          <w:numId w:val="23"/>
        </w:numPr>
        <w:shd w:val="clear" w:color="auto" w:fill="FFFFFF"/>
        <w:tabs>
          <w:tab w:val="left" w:pos="-2127"/>
          <w:tab w:val="left" w:pos="993"/>
          <w:tab w:val="left" w:pos="1134"/>
          <w:tab w:val="left" w:pos="1276"/>
        </w:tabs>
        <w:spacing w:line="240" w:lineRule="auto"/>
        <w:ind w:left="0" w:firstLine="709"/>
        <w:rPr>
          <w:sz w:val="22"/>
          <w:szCs w:val="22"/>
        </w:rPr>
      </w:pPr>
      <w:r w:rsidRPr="00ED7F61">
        <w:rPr>
          <w:sz w:val="22"/>
          <w:szCs w:val="22"/>
        </w:rPr>
        <w:t xml:space="preserve">проведение </w:t>
      </w:r>
      <w:proofErr w:type="spellStart"/>
      <w:r w:rsidRPr="00ED7F61">
        <w:rPr>
          <w:sz w:val="22"/>
          <w:szCs w:val="22"/>
        </w:rPr>
        <w:t>предрейсовых</w:t>
      </w:r>
      <w:proofErr w:type="spellEnd"/>
      <w:r w:rsidRPr="00ED7F61">
        <w:rPr>
          <w:sz w:val="22"/>
          <w:szCs w:val="22"/>
        </w:rPr>
        <w:t xml:space="preserve"> медицинских осмотров водителей транспортных средств;</w:t>
      </w:r>
    </w:p>
    <w:p w:rsidR="001E5932" w:rsidRPr="00ED7F61" w:rsidRDefault="001E5932" w:rsidP="001E5932">
      <w:pPr>
        <w:widowControl/>
        <w:numPr>
          <w:ilvl w:val="0"/>
          <w:numId w:val="23"/>
        </w:numPr>
        <w:shd w:val="clear" w:color="auto" w:fill="FFFFFF"/>
        <w:tabs>
          <w:tab w:val="left" w:pos="-2127"/>
          <w:tab w:val="left" w:pos="993"/>
          <w:tab w:val="left" w:pos="1134"/>
          <w:tab w:val="left" w:pos="1276"/>
        </w:tabs>
        <w:spacing w:line="240" w:lineRule="auto"/>
        <w:ind w:left="0" w:firstLine="709"/>
        <w:rPr>
          <w:sz w:val="22"/>
          <w:szCs w:val="22"/>
        </w:rPr>
      </w:pPr>
      <w:r w:rsidRPr="00ED7F61">
        <w:rPr>
          <w:sz w:val="22"/>
          <w:szCs w:val="22"/>
        </w:rPr>
        <w:t>проведение регулярных технических осмотров транспортных средств;</w:t>
      </w:r>
    </w:p>
    <w:p w:rsidR="001E5932" w:rsidRPr="00ED7F61" w:rsidRDefault="001E5932" w:rsidP="001E5932">
      <w:pPr>
        <w:widowControl/>
        <w:numPr>
          <w:ilvl w:val="0"/>
          <w:numId w:val="23"/>
        </w:numPr>
        <w:shd w:val="clear" w:color="auto" w:fill="FFFFFF"/>
        <w:tabs>
          <w:tab w:val="left" w:pos="-2127"/>
          <w:tab w:val="left" w:pos="993"/>
          <w:tab w:val="left" w:pos="1134"/>
          <w:tab w:val="left" w:pos="1276"/>
        </w:tabs>
        <w:spacing w:line="240" w:lineRule="auto"/>
        <w:ind w:left="0" w:firstLine="709"/>
        <w:rPr>
          <w:sz w:val="22"/>
          <w:szCs w:val="22"/>
        </w:rPr>
      </w:pPr>
      <w:r w:rsidRPr="00ED7F61">
        <w:rPr>
          <w:sz w:val="22"/>
          <w:szCs w:val="22"/>
        </w:rPr>
        <w:t>применение водителями на территории ООО «ТМК - ЯМЗ»</w:t>
      </w:r>
      <w:r>
        <w:rPr>
          <w:sz w:val="22"/>
          <w:szCs w:val="22"/>
        </w:rPr>
        <w:t xml:space="preserve"> ср</w:t>
      </w:r>
      <w:r w:rsidRPr="00ED7F61">
        <w:rPr>
          <w:sz w:val="22"/>
          <w:szCs w:val="22"/>
        </w:rPr>
        <w:t>едств индивидуальной защиты.</w:t>
      </w:r>
    </w:p>
    <w:p w:rsidR="001E5932" w:rsidRPr="00ED7F61" w:rsidRDefault="001E5932" w:rsidP="001E5932">
      <w:pPr>
        <w:widowControl/>
        <w:numPr>
          <w:ilvl w:val="1"/>
          <w:numId w:val="17"/>
        </w:numPr>
        <w:shd w:val="clear" w:color="auto" w:fill="FFFFFF"/>
        <w:tabs>
          <w:tab w:val="left" w:pos="-2127"/>
          <w:tab w:val="left" w:pos="1276"/>
        </w:tabs>
        <w:spacing w:line="240" w:lineRule="auto"/>
        <w:ind w:left="0" w:firstLine="709"/>
        <w:rPr>
          <w:sz w:val="22"/>
          <w:szCs w:val="22"/>
        </w:rPr>
      </w:pPr>
      <w:proofErr w:type="gramStart"/>
      <w:r w:rsidRPr="00ED7F61">
        <w:rPr>
          <w:sz w:val="22"/>
          <w:szCs w:val="22"/>
        </w:rPr>
        <w:t>Сторонняя организация обязана обеспечивать своими силами и средствами получение всех необходимых профессиональных допусков, разрешений, лицензий на выполнение грузоперевозок (выполнение иных работ), необходимых для выполнения своих обязательств по договору, либо заключить договор с организациями, имеющими  указанные выше допуски, разрешения, лицензии на выполнение грузоперевозок (выполнение иных работ) требуемых в соответствии с законодательством Российской Федерации, в том числе разрешения, обосновывающие воздействие на окружающую</w:t>
      </w:r>
      <w:proofErr w:type="gramEnd"/>
      <w:r w:rsidRPr="00ED7F61">
        <w:rPr>
          <w:sz w:val="22"/>
          <w:szCs w:val="22"/>
        </w:rPr>
        <w:t xml:space="preserve"> среду.</w:t>
      </w:r>
    </w:p>
    <w:p w:rsidR="001E5932" w:rsidRPr="00ED7F61" w:rsidRDefault="001E5932" w:rsidP="001E5932">
      <w:pPr>
        <w:widowControl/>
        <w:numPr>
          <w:ilvl w:val="1"/>
          <w:numId w:val="17"/>
        </w:numPr>
        <w:shd w:val="clear" w:color="auto" w:fill="FFFFFF"/>
        <w:tabs>
          <w:tab w:val="left" w:pos="-2127"/>
          <w:tab w:val="left" w:pos="1276"/>
        </w:tabs>
        <w:spacing w:line="240" w:lineRule="auto"/>
        <w:ind w:left="0" w:firstLine="709"/>
        <w:rPr>
          <w:sz w:val="22"/>
          <w:szCs w:val="22"/>
        </w:rPr>
      </w:pPr>
      <w:r w:rsidRPr="00ED7F61">
        <w:rPr>
          <w:sz w:val="22"/>
          <w:szCs w:val="22"/>
        </w:rPr>
        <w:t xml:space="preserve"> </w:t>
      </w:r>
      <w:proofErr w:type="gramStart"/>
      <w:r w:rsidRPr="00ED7F61">
        <w:rPr>
          <w:sz w:val="22"/>
          <w:szCs w:val="22"/>
        </w:rPr>
        <w:t>Сторонняя организация обязана незамедлительно принимать меры по минимизации вреда компонентам природной среды (земля, недра, почвы, поверхностные и подземные воды, атмосферный воздух, растительный, животный мир и иные организмы, а также озоновый слой атмосферы и околоземное космическое пространство), возникшего в результате выполнения последним договорных обязательств или в случае аварии; за свой счет осуществлять восстановление нарушенных при производстве работ компонентов природной среды.</w:t>
      </w:r>
      <w:proofErr w:type="gramEnd"/>
    </w:p>
    <w:p w:rsidR="001E5932" w:rsidRPr="00ED7F61" w:rsidRDefault="001E5932" w:rsidP="001E5932">
      <w:pPr>
        <w:widowControl/>
        <w:numPr>
          <w:ilvl w:val="1"/>
          <w:numId w:val="17"/>
        </w:numPr>
        <w:shd w:val="clear" w:color="auto" w:fill="FFFFFF"/>
        <w:tabs>
          <w:tab w:val="left" w:pos="-2127"/>
          <w:tab w:val="left" w:pos="1276"/>
        </w:tabs>
        <w:spacing w:line="240" w:lineRule="auto"/>
        <w:ind w:left="0" w:firstLine="709"/>
        <w:rPr>
          <w:sz w:val="22"/>
          <w:szCs w:val="22"/>
        </w:rPr>
      </w:pPr>
      <w:r w:rsidRPr="00ED7F61">
        <w:rPr>
          <w:sz w:val="22"/>
          <w:szCs w:val="22"/>
        </w:rPr>
        <w:t xml:space="preserve">При наличии вины Работников сторонней организации за аварии, пожары, инциденты и несчастные случаи, произошедшие в процессе выполнения договорных обязательств, </w:t>
      </w:r>
      <w:proofErr w:type="gramStart"/>
      <w:r w:rsidRPr="00ED7F61">
        <w:rPr>
          <w:sz w:val="22"/>
          <w:szCs w:val="22"/>
        </w:rPr>
        <w:t>последний</w:t>
      </w:r>
      <w:proofErr w:type="gramEnd"/>
      <w:r w:rsidRPr="00ED7F61">
        <w:rPr>
          <w:sz w:val="22"/>
          <w:szCs w:val="22"/>
        </w:rPr>
        <w:t xml:space="preserve"> обязуется возместить ООО «ТМК - ЯМЗ» причиненные убытки. Возмещение вреда окружающей среде также осуществляется за счет Сторонней организации.</w:t>
      </w:r>
    </w:p>
    <w:p w:rsidR="001E5932" w:rsidRPr="00ED7F61" w:rsidRDefault="001E5932" w:rsidP="001E5932">
      <w:pPr>
        <w:widowControl/>
        <w:numPr>
          <w:ilvl w:val="1"/>
          <w:numId w:val="17"/>
        </w:numPr>
        <w:shd w:val="clear" w:color="auto" w:fill="FFFFFF"/>
        <w:tabs>
          <w:tab w:val="left" w:pos="-2127"/>
          <w:tab w:val="left" w:pos="1276"/>
        </w:tabs>
        <w:spacing w:line="240" w:lineRule="auto"/>
        <w:ind w:left="0" w:firstLine="709"/>
        <w:rPr>
          <w:sz w:val="22"/>
          <w:szCs w:val="22"/>
        </w:rPr>
      </w:pPr>
      <w:r w:rsidRPr="00ED7F61">
        <w:rPr>
          <w:sz w:val="22"/>
          <w:szCs w:val="22"/>
        </w:rPr>
        <w:t xml:space="preserve"> Сторонняя организация обязана в установленных действующим законодательством случаях произвести платежи за загрязнение окружающей природной среды выбросами, сбросами загрязняющих веществ и размещением отходов, образовавшихся в результате проведения и обеспечения работ в порядке и сроки, установленные законодательством Российской Федерации; представлять ООО «ТМК - ЯМЗ</w:t>
      </w:r>
      <w:proofErr w:type="gramStart"/>
      <w:r w:rsidRPr="00ED7F61">
        <w:rPr>
          <w:sz w:val="22"/>
          <w:szCs w:val="22"/>
        </w:rPr>
        <w:t>»д</w:t>
      </w:r>
      <w:proofErr w:type="gramEnd"/>
      <w:r w:rsidRPr="00ED7F61">
        <w:rPr>
          <w:sz w:val="22"/>
          <w:szCs w:val="22"/>
        </w:rPr>
        <w:t xml:space="preserve">окументы, подтверждающие утилизацию, вывоз и сдачу отходов. </w:t>
      </w:r>
    </w:p>
    <w:p w:rsidR="001E5932" w:rsidRPr="00ED7F61" w:rsidRDefault="001E5932" w:rsidP="001E5932">
      <w:pPr>
        <w:widowControl/>
        <w:numPr>
          <w:ilvl w:val="1"/>
          <w:numId w:val="17"/>
        </w:numPr>
        <w:shd w:val="clear" w:color="auto" w:fill="FFFFFF"/>
        <w:tabs>
          <w:tab w:val="left" w:pos="-2127"/>
          <w:tab w:val="left" w:pos="1276"/>
        </w:tabs>
        <w:spacing w:line="240" w:lineRule="auto"/>
        <w:ind w:left="0" w:firstLine="709"/>
        <w:rPr>
          <w:sz w:val="22"/>
          <w:szCs w:val="22"/>
        </w:rPr>
      </w:pPr>
      <w:r w:rsidRPr="00ED7F61">
        <w:rPr>
          <w:sz w:val="22"/>
          <w:szCs w:val="22"/>
        </w:rPr>
        <w:t>Простой Работников сторонней организации, произошедший по причине нарушения ими требований ОТ, ПБ, ППБ и ООС,  ООО «ТМК - ЯМЗ», не оплачивается и не может являться основанием для продления срока завершения работ по договору.</w:t>
      </w:r>
    </w:p>
    <w:p w:rsidR="001E5932" w:rsidRPr="00ED7F61" w:rsidRDefault="001E5932" w:rsidP="001E5932">
      <w:pPr>
        <w:widowControl/>
        <w:numPr>
          <w:ilvl w:val="1"/>
          <w:numId w:val="17"/>
        </w:numPr>
        <w:shd w:val="clear" w:color="auto" w:fill="FFFFFF"/>
        <w:tabs>
          <w:tab w:val="left" w:pos="-2127"/>
          <w:tab w:val="left" w:pos="1276"/>
        </w:tabs>
        <w:spacing w:line="240" w:lineRule="auto"/>
        <w:ind w:left="0" w:firstLine="709"/>
        <w:rPr>
          <w:sz w:val="22"/>
          <w:szCs w:val="22"/>
        </w:rPr>
      </w:pPr>
      <w:r w:rsidRPr="00ED7F61">
        <w:rPr>
          <w:sz w:val="22"/>
          <w:szCs w:val="22"/>
        </w:rPr>
        <w:t>Все прибывающие на территорию ООО «ТМК - ЯМЗ» автомобили подлежат осмотру. Автотранспорт, ввозящий/вывозящий товарно-материальные ценности, подлежащие взвешиванию, осматривается и проходит весовой контроль.</w:t>
      </w:r>
    </w:p>
    <w:p w:rsidR="001E5932" w:rsidRPr="00ED7F61" w:rsidRDefault="001E5932" w:rsidP="001E5932">
      <w:pPr>
        <w:pStyle w:val="af"/>
        <w:shd w:val="clear" w:color="auto" w:fill="FFFFFF"/>
        <w:tabs>
          <w:tab w:val="left" w:pos="-2127"/>
          <w:tab w:val="left" w:pos="993"/>
          <w:tab w:val="left" w:pos="1276"/>
        </w:tabs>
        <w:ind w:left="0" w:firstLine="709"/>
        <w:jc w:val="both"/>
        <w:rPr>
          <w:sz w:val="22"/>
          <w:szCs w:val="22"/>
        </w:rPr>
      </w:pPr>
      <w:r w:rsidRPr="00ED7F61">
        <w:rPr>
          <w:sz w:val="22"/>
          <w:szCs w:val="22"/>
        </w:rPr>
        <w:t xml:space="preserve">При проходе через контрольно-пропускные пункты Работники сторонних организаций обязаны по требованию сотрудников ООО «ТМК - ЯМЗ» и/или частной охранной организации (далее – ЧОО) предъявить личные вещи (сумки, пакеты и т.д.) к осмотру. </w:t>
      </w:r>
    </w:p>
    <w:p w:rsidR="001E5932" w:rsidRPr="00ED7F61" w:rsidRDefault="001E5932" w:rsidP="001E5932">
      <w:pPr>
        <w:widowControl/>
        <w:numPr>
          <w:ilvl w:val="1"/>
          <w:numId w:val="17"/>
        </w:numPr>
        <w:shd w:val="clear" w:color="auto" w:fill="FFFFFF"/>
        <w:tabs>
          <w:tab w:val="left" w:pos="-2127"/>
          <w:tab w:val="left" w:pos="1276"/>
        </w:tabs>
        <w:spacing w:line="240" w:lineRule="auto"/>
        <w:ind w:left="0" w:firstLine="709"/>
        <w:rPr>
          <w:sz w:val="22"/>
          <w:szCs w:val="22"/>
        </w:rPr>
      </w:pPr>
      <w:r w:rsidRPr="00ED7F61">
        <w:rPr>
          <w:sz w:val="22"/>
          <w:szCs w:val="22"/>
        </w:rPr>
        <w:t xml:space="preserve">Допуск входа/въезда Работников сторонней организации на территорию ООО «ТМК - ЯМЗ» и выхода/выезда с территории ООО «ТМК - ЯМЗ» осуществляется только после прохождения Работником сторонней организации контроля </w:t>
      </w:r>
      <w:proofErr w:type="spellStart"/>
      <w:r w:rsidRPr="00ED7F61">
        <w:rPr>
          <w:sz w:val="22"/>
          <w:szCs w:val="22"/>
        </w:rPr>
        <w:t>алкотестированием</w:t>
      </w:r>
      <w:proofErr w:type="spellEnd"/>
      <w:r w:rsidRPr="00ED7F61">
        <w:rPr>
          <w:sz w:val="22"/>
          <w:szCs w:val="22"/>
        </w:rPr>
        <w:t>.</w:t>
      </w:r>
    </w:p>
    <w:p w:rsidR="001E5932" w:rsidRPr="00ED7F61" w:rsidRDefault="001E5932" w:rsidP="001E5932">
      <w:pPr>
        <w:shd w:val="clear" w:color="auto" w:fill="FFFFFF"/>
        <w:tabs>
          <w:tab w:val="left" w:pos="-2127"/>
          <w:tab w:val="left" w:pos="1276"/>
        </w:tabs>
        <w:spacing w:line="240" w:lineRule="auto"/>
        <w:ind w:firstLine="709"/>
        <w:rPr>
          <w:sz w:val="22"/>
          <w:szCs w:val="22"/>
        </w:rPr>
      </w:pPr>
      <w:r w:rsidRPr="00ED7F61">
        <w:rPr>
          <w:sz w:val="22"/>
          <w:szCs w:val="22"/>
        </w:rPr>
        <w:t xml:space="preserve">Отказ от прохождения контроля </w:t>
      </w:r>
      <w:proofErr w:type="spellStart"/>
      <w:r w:rsidRPr="00ED7F61">
        <w:rPr>
          <w:sz w:val="22"/>
          <w:szCs w:val="22"/>
        </w:rPr>
        <w:t>алкотестированием</w:t>
      </w:r>
      <w:proofErr w:type="spellEnd"/>
      <w:r w:rsidRPr="00ED7F61">
        <w:rPr>
          <w:sz w:val="22"/>
          <w:szCs w:val="22"/>
        </w:rPr>
        <w:t>:</w:t>
      </w:r>
    </w:p>
    <w:p w:rsidR="001E5932" w:rsidRPr="00ED7F61" w:rsidRDefault="001E5932" w:rsidP="001E5932">
      <w:pPr>
        <w:shd w:val="clear" w:color="auto" w:fill="FFFFFF"/>
        <w:tabs>
          <w:tab w:val="left" w:pos="-2127"/>
          <w:tab w:val="left" w:pos="993"/>
        </w:tabs>
        <w:spacing w:line="240" w:lineRule="auto"/>
        <w:ind w:firstLine="709"/>
        <w:rPr>
          <w:sz w:val="22"/>
          <w:szCs w:val="22"/>
        </w:rPr>
      </w:pPr>
      <w:r w:rsidRPr="00ED7F61">
        <w:rPr>
          <w:sz w:val="22"/>
          <w:szCs w:val="22"/>
        </w:rPr>
        <w:t xml:space="preserve">- </w:t>
      </w:r>
      <w:r w:rsidRPr="00ED7F61">
        <w:rPr>
          <w:sz w:val="22"/>
          <w:szCs w:val="22"/>
        </w:rPr>
        <w:tab/>
        <w:t>при въезде/проходе на территорию - является основанием для отказа в допуске входа на территорию ООО «ТМК - ЯМЗ»;</w:t>
      </w:r>
    </w:p>
    <w:p w:rsidR="001E5932" w:rsidRPr="00ED7F61" w:rsidRDefault="001E5932" w:rsidP="001E5932">
      <w:pPr>
        <w:shd w:val="clear" w:color="auto" w:fill="FFFFFF"/>
        <w:tabs>
          <w:tab w:val="left" w:pos="-2127"/>
          <w:tab w:val="left" w:pos="993"/>
        </w:tabs>
        <w:spacing w:line="240" w:lineRule="auto"/>
        <w:ind w:firstLine="709"/>
        <w:rPr>
          <w:sz w:val="22"/>
          <w:szCs w:val="22"/>
        </w:rPr>
      </w:pPr>
      <w:r w:rsidRPr="00ED7F61">
        <w:rPr>
          <w:sz w:val="22"/>
          <w:szCs w:val="22"/>
        </w:rPr>
        <w:t xml:space="preserve">- </w:t>
      </w:r>
      <w:r w:rsidRPr="00ED7F61">
        <w:rPr>
          <w:sz w:val="22"/>
          <w:szCs w:val="22"/>
        </w:rPr>
        <w:tab/>
        <w:t xml:space="preserve">при выезде/выходе с территории - приравнивается к нахождению на территории ООО «ТМК - ЯМЗ» в состоянии опьянения, следствием которого является несение ответственности, установленной в разделе 3 настоящих требований. </w:t>
      </w:r>
    </w:p>
    <w:p w:rsidR="001E5932" w:rsidRDefault="001E5932" w:rsidP="001E5932">
      <w:pPr>
        <w:shd w:val="clear" w:color="auto" w:fill="FFFFFF"/>
        <w:tabs>
          <w:tab w:val="left" w:pos="-2127"/>
          <w:tab w:val="left" w:pos="1276"/>
        </w:tabs>
        <w:spacing w:line="240" w:lineRule="auto"/>
        <w:ind w:firstLine="709"/>
        <w:rPr>
          <w:sz w:val="22"/>
          <w:szCs w:val="22"/>
        </w:rPr>
      </w:pPr>
      <w:r w:rsidRPr="00ED7F61">
        <w:rPr>
          <w:sz w:val="22"/>
          <w:szCs w:val="22"/>
        </w:rPr>
        <w:t xml:space="preserve">1.23. </w:t>
      </w:r>
      <w:r w:rsidRPr="00ED7F61">
        <w:rPr>
          <w:sz w:val="22"/>
          <w:szCs w:val="22"/>
        </w:rPr>
        <w:tab/>
        <w:t>Проезд на территорию ООО «ТМК - ЯМЗ» транспортного средства Сторонней организации осуществляется только при условии прохождения на ООО «ТМК - ЯМЗ» контроля на радиационную безопасность посредством системы обнаружения делящихся и радиоактивных материалов «Янтарь-«2Л». В случае превышения естественного радиационного фона и срабатывания сигнала тревоги системы «Янтарь – «2Л», а также в случае отказа от прохождения радиационного контроля, транспортное средство на территорию ООО «ТМК - ЯМЗ» не допускается.</w:t>
      </w:r>
    </w:p>
    <w:p w:rsidR="001E5932" w:rsidRDefault="001E5932" w:rsidP="001E5932">
      <w:pPr>
        <w:shd w:val="clear" w:color="auto" w:fill="FFFFFF"/>
        <w:tabs>
          <w:tab w:val="left" w:pos="-2127"/>
          <w:tab w:val="left" w:pos="1276"/>
        </w:tabs>
        <w:spacing w:line="240" w:lineRule="auto"/>
        <w:ind w:firstLine="709"/>
        <w:rPr>
          <w:sz w:val="22"/>
          <w:szCs w:val="22"/>
        </w:rPr>
      </w:pPr>
    </w:p>
    <w:p w:rsidR="001E5932" w:rsidRPr="00ED7F61" w:rsidRDefault="001E5932" w:rsidP="001E5932">
      <w:pPr>
        <w:shd w:val="clear" w:color="auto" w:fill="FFFFFF"/>
        <w:tabs>
          <w:tab w:val="left" w:pos="-2127"/>
          <w:tab w:val="left" w:pos="1276"/>
        </w:tabs>
        <w:spacing w:line="240" w:lineRule="auto"/>
        <w:ind w:firstLine="709"/>
        <w:rPr>
          <w:b/>
          <w:iCs/>
          <w:sz w:val="22"/>
          <w:szCs w:val="22"/>
        </w:rPr>
      </w:pPr>
      <w:r w:rsidRPr="00ED7F61">
        <w:rPr>
          <w:b/>
          <w:iCs/>
          <w:sz w:val="22"/>
          <w:szCs w:val="22"/>
        </w:rPr>
        <w:t xml:space="preserve">2.  </w:t>
      </w:r>
      <w:r w:rsidRPr="00ED7F61">
        <w:rPr>
          <w:b/>
          <w:iCs/>
          <w:sz w:val="22"/>
          <w:szCs w:val="22"/>
        </w:rPr>
        <w:tab/>
        <w:t>Права и обязанности ООО «ТМК - ЯМЗ»:</w:t>
      </w:r>
    </w:p>
    <w:p w:rsidR="001E5932" w:rsidRPr="00ED7F61" w:rsidRDefault="001E5932" w:rsidP="001E5932">
      <w:pPr>
        <w:widowControl/>
        <w:numPr>
          <w:ilvl w:val="0"/>
          <w:numId w:val="18"/>
        </w:numPr>
        <w:shd w:val="clear" w:color="auto" w:fill="FFFFFF"/>
        <w:tabs>
          <w:tab w:val="left" w:pos="-2127"/>
          <w:tab w:val="left" w:pos="0"/>
          <w:tab w:val="left" w:pos="1276"/>
        </w:tabs>
        <w:spacing w:line="240" w:lineRule="auto"/>
        <w:ind w:left="0" w:firstLine="709"/>
        <w:rPr>
          <w:sz w:val="22"/>
          <w:szCs w:val="22"/>
        </w:rPr>
      </w:pPr>
      <w:r w:rsidRPr="00ED7F61">
        <w:rPr>
          <w:sz w:val="22"/>
          <w:szCs w:val="22"/>
        </w:rPr>
        <w:t xml:space="preserve">ООО «ТМК - ЯМЗ» оставляет за собой право, но не обязанность, осуществлять контроль за соблюдением «Сторонней организацией», в том числе организацией, которую привлекает последняя, требований промышленной безопасности, охраны труда, охраны окружающей среды, технологической дисциплины и соответствием производственных </w:t>
      </w:r>
      <w:proofErr w:type="gramStart"/>
      <w:r w:rsidRPr="00ED7F61">
        <w:rPr>
          <w:sz w:val="22"/>
          <w:szCs w:val="22"/>
        </w:rPr>
        <w:t>процессов</w:t>
      </w:r>
      <w:proofErr w:type="gramEnd"/>
      <w:r w:rsidRPr="00ED7F61">
        <w:rPr>
          <w:sz w:val="22"/>
          <w:szCs w:val="22"/>
        </w:rPr>
        <w:t xml:space="preserve"> действующим нормам и правилам, положений Договора и настоящих Требований. В случае не соблюдения «Сторонней организацией», в том числе лицами,  организациями привлекаемыми «Сторонней организацией» указанных  требований, ООО «ТМК - ЯМЗ» никакой ответственности не несет. </w:t>
      </w:r>
    </w:p>
    <w:p w:rsidR="001E5932" w:rsidRPr="00ED7F61" w:rsidRDefault="001E5932" w:rsidP="001E5932">
      <w:pPr>
        <w:widowControl/>
        <w:numPr>
          <w:ilvl w:val="0"/>
          <w:numId w:val="18"/>
        </w:numPr>
        <w:shd w:val="clear" w:color="auto" w:fill="FFFFFF"/>
        <w:tabs>
          <w:tab w:val="left" w:pos="-2127"/>
          <w:tab w:val="left" w:pos="0"/>
          <w:tab w:val="left" w:pos="1276"/>
        </w:tabs>
        <w:spacing w:line="240" w:lineRule="auto"/>
        <w:ind w:left="0" w:firstLine="709"/>
        <w:rPr>
          <w:sz w:val="22"/>
          <w:szCs w:val="22"/>
        </w:rPr>
      </w:pPr>
      <w:r w:rsidRPr="00ED7F61">
        <w:rPr>
          <w:sz w:val="22"/>
          <w:szCs w:val="22"/>
        </w:rPr>
        <w:t xml:space="preserve">ООО «ТМК - ЯМЗ» осуществляет контроль допуска на территорию и выхода с территории ООО «ТМК - ЯМЗ» Работников сторонней организации путем </w:t>
      </w:r>
      <w:proofErr w:type="spellStart"/>
      <w:r w:rsidRPr="00ED7F61">
        <w:rPr>
          <w:sz w:val="22"/>
          <w:szCs w:val="22"/>
        </w:rPr>
        <w:t>алкотестирования</w:t>
      </w:r>
      <w:proofErr w:type="spellEnd"/>
      <w:r w:rsidRPr="00ED7F61">
        <w:rPr>
          <w:sz w:val="22"/>
          <w:szCs w:val="22"/>
        </w:rPr>
        <w:t xml:space="preserve">, на что Сторонняя организация и Работники Сторонней организации дают свое полное согласие. За все негативные  последствия, связанные с отказом в допуске Работников сторонней организации на территорию ООО «ТМК - ЯМЗ» на основании п. 1.21 настоящих Требований, Сторонняя организация несет полную ответственность.  </w:t>
      </w:r>
    </w:p>
    <w:p w:rsidR="001E5932" w:rsidRPr="00ED7F61" w:rsidRDefault="001E5932" w:rsidP="001E5932">
      <w:pPr>
        <w:widowControl/>
        <w:numPr>
          <w:ilvl w:val="0"/>
          <w:numId w:val="18"/>
        </w:numPr>
        <w:shd w:val="clear" w:color="auto" w:fill="FFFFFF"/>
        <w:tabs>
          <w:tab w:val="left" w:pos="-2127"/>
          <w:tab w:val="left" w:pos="1276"/>
        </w:tabs>
        <w:spacing w:line="240" w:lineRule="auto"/>
        <w:ind w:left="0" w:firstLine="709"/>
        <w:rPr>
          <w:sz w:val="22"/>
          <w:szCs w:val="22"/>
        </w:rPr>
      </w:pPr>
      <w:proofErr w:type="gramStart"/>
      <w:r w:rsidRPr="00ED7F61">
        <w:rPr>
          <w:sz w:val="22"/>
          <w:szCs w:val="22"/>
        </w:rPr>
        <w:t>Несоблюдение «Сторонней организацией», Работниками Сторонней организации, Третьими лицами требований в области ОТ, ПБ, ППБ и ОС, а также настоящих Требований, является существенным нарушением условий заключенного Договора и дает ООО «ТМК - ЯМЗ» право  на расторжение Договора в одностороннем порядке без обязательств ООО «ТМК - ЯМЗ» по возмещению убытков «Сторонней организации», связанных с таким расторжением.</w:t>
      </w:r>
      <w:proofErr w:type="gramEnd"/>
      <w:r w:rsidRPr="00ED7F61">
        <w:rPr>
          <w:sz w:val="22"/>
          <w:szCs w:val="22"/>
        </w:rPr>
        <w:t xml:space="preserve"> Также, за каждое выявленное нарушение «Сторонняя организация» несет ответственность в размере штрафа (п. 3 настоящего Требования). </w:t>
      </w:r>
    </w:p>
    <w:p w:rsidR="001E5932" w:rsidRDefault="001E5932" w:rsidP="001E5932">
      <w:pPr>
        <w:widowControl/>
        <w:numPr>
          <w:ilvl w:val="0"/>
          <w:numId w:val="18"/>
        </w:numPr>
        <w:shd w:val="clear" w:color="auto" w:fill="FFFFFF"/>
        <w:tabs>
          <w:tab w:val="left" w:pos="-2127"/>
          <w:tab w:val="left" w:pos="0"/>
          <w:tab w:val="left" w:pos="1276"/>
        </w:tabs>
        <w:spacing w:line="240" w:lineRule="auto"/>
        <w:ind w:left="0" w:firstLine="709"/>
        <w:rPr>
          <w:sz w:val="22"/>
          <w:szCs w:val="22"/>
        </w:rPr>
      </w:pPr>
      <w:r w:rsidRPr="00ED7F61">
        <w:rPr>
          <w:sz w:val="22"/>
          <w:szCs w:val="22"/>
        </w:rPr>
        <w:t>ООО «ТМК - ЯМЗ» не несет никакой ответственности за травмы, увечья или смерть любого Работника сторонней организации, а также за повреждение имущества «Сторонней организации», Работников сторонней организации, а также</w:t>
      </w:r>
      <w:proofErr w:type="gramStart"/>
      <w:r w:rsidRPr="00ED7F61">
        <w:rPr>
          <w:sz w:val="22"/>
          <w:szCs w:val="22"/>
        </w:rPr>
        <w:t xml:space="preserve"> Т</w:t>
      </w:r>
      <w:proofErr w:type="gramEnd"/>
      <w:r w:rsidRPr="00ED7F61">
        <w:rPr>
          <w:sz w:val="22"/>
          <w:szCs w:val="22"/>
        </w:rPr>
        <w:t>ретьих лиц, произошедших в связи с нарушением последними правил требований ОТ, ПБ, ППБ и ОС, а также настоящих Требований.</w:t>
      </w:r>
    </w:p>
    <w:p w:rsidR="001E5932" w:rsidRDefault="001E5932" w:rsidP="001E5932">
      <w:pPr>
        <w:shd w:val="clear" w:color="auto" w:fill="FFFFFF"/>
        <w:tabs>
          <w:tab w:val="left" w:pos="-2127"/>
          <w:tab w:val="left" w:pos="0"/>
          <w:tab w:val="left" w:pos="1276"/>
        </w:tabs>
        <w:spacing w:line="240" w:lineRule="auto"/>
        <w:ind w:left="709"/>
        <w:rPr>
          <w:sz w:val="22"/>
          <w:szCs w:val="22"/>
        </w:rPr>
      </w:pPr>
    </w:p>
    <w:p w:rsidR="001E5932" w:rsidRPr="00ED7F61" w:rsidRDefault="001E5932" w:rsidP="001E5932">
      <w:pPr>
        <w:widowControl/>
        <w:numPr>
          <w:ilvl w:val="0"/>
          <w:numId w:val="19"/>
        </w:numPr>
        <w:shd w:val="clear" w:color="auto" w:fill="FFFFFF"/>
        <w:tabs>
          <w:tab w:val="left" w:pos="-2127"/>
          <w:tab w:val="left" w:pos="1276"/>
        </w:tabs>
        <w:spacing w:line="240" w:lineRule="auto"/>
        <w:ind w:left="0" w:firstLine="709"/>
        <w:rPr>
          <w:b/>
          <w:sz w:val="22"/>
          <w:szCs w:val="22"/>
        </w:rPr>
      </w:pPr>
      <w:r w:rsidRPr="00ED7F61">
        <w:rPr>
          <w:b/>
          <w:sz w:val="22"/>
          <w:szCs w:val="22"/>
        </w:rPr>
        <w:t>Ответственность «Сторонней организации» за допущенные нарушения:</w:t>
      </w:r>
    </w:p>
    <w:p w:rsidR="001E5932" w:rsidRPr="00ED7F61" w:rsidRDefault="001E5932" w:rsidP="001E5932">
      <w:pPr>
        <w:shd w:val="clear" w:color="auto" w:fill="FFFFFF"/>
        <w:tabs>
          <w:tab w:val="left" w:pos="-2127"/>
          <w:tab w:val="left" w:pos="1276"/>
        </w:tabs>
        <w:spacing w:line="240" w:lineRule="auto"/>
        <w:ind w:firstLine="709"/>
        <w:rPr>
          <w:sz w:val="22"/>
          <w:szCs w:val="22"/>
        </w:rPr>
      </w:pPr>
      <w:r w:rsidRPr="00ED7F61">
        <w:rPr>
          <w:sz w:val="22"/>
          <w:szCs w:val="22"/>
        </w:rPr>
        <w:t>3.1. В случае выявления ООО «ТМК - ЯМЗ» указанных в настоящем Требовании нарушений, фиксация данных фактов может осуществляться любым из нижеперечисленных способов:</w:t>
      </w:r>
    </w:p>
    <w:p w:rsidR="001E5932" w:rsidRPr="00ED7F61" w:rsidRDefault="001E5932" w:rsidP="001E5932">
      <w:pPr>
        <w:widowControl/>
        <w:numPr>
          <w:ilvl w:val="0"/>
          <w:numId w:val="24"/>
        </w:numPr>
        <w:shd w:val="clear" w:color="auto" w:fill="FFFFFF"/>
        <w:tabs>
          <w:tab w:val="left" w:pos="-2127"/>
          <w:tab w:val="left" w:pos="993"/>
          <w:tab w:val="left" w:pos="1276"/>
        </w:tabs>
        <w:spacing w:line="240" w:lineRule="auto"/>
        <w:ind w:left="0" w:firstLine="709"/>
        <w:rPr>
          <w:sz w:val="22"/>
          <w:szCs w:val="22"/>
        </w:rPr>
      </w:pPr>
      <w:r w:rsidRPr="00ED7F61">
        <w:rPr>
          <w:sz w:val="22"/>
          <w:szCs w:val="22"/>
        </w:rPr>
        <w:t>комиссионными актами, составленными работниками ООО «ТМК - ЯМЗ» и/или ЧОО, как с участием Работников сторонней организации, так и без такового;</w:t>
      </w:r>
    </w:p>
    <w:p w:rsidR="001E5932" w:rsidRPr="00ED7F61" w:rsidRDefault="001E5932" w:rsidP="001E5932">
      <w:pPr>
        <w:widowControl/>
        <w:numPr>
          <w:ilvl w:val="0"/>
          <w:numId w:val="24"/>
        </w:numPr>
        <w:shd w:val="clear" w:color="auto" w:fill="FFFFFF"/>
        <w:tabs>
          <w:tab w:val="left" w:pos="-2127"/>
          <w:tab w:val="left" w:pos="993"/>
          <w:tab w:val="left" w:pos="1276"/>
        </w:tabs>
        <w:spacing w:line="240" w:lineRule="auto"/>
        <w:ind w:left="0" w:firstLine="709"/>
        <w:rPr>
          <w:sz w:val="22"/>
          <w:szCs w:val="22"/>
        </w:rPr>
      </w:pPr>
      <w:r w:rsidRPr="00ED7F61">
        <w:rPr>
          <w:sz w:val="22"/>
          <w:szCs w:val="22"/>
        </w:rPr>
        <w:t>письменными объяснениями работников «Сторонней организации», иными способами;</w:t>
      </w:r>
    </w:p>
    <w:p w:rsidR="001E5932" w:rsidRPr="00ED7F61" w:rsidRDefault="001E5932" w:rsidP="001E5932">
      <w:pPr>
        <w:widowControl/>
        <w:numPr>
          <w:ilvl w:val="0"/>
          <w:numId w:val="24"/>
        </w:numPr>
        <w:shd w:val="clear" w:color="auto" w:fill="FFFFFF"/>
        <w:tabs>
          <w:tab w:val="left" w:pos="-2127"/>
          <w:tab w:val="left" w:pos="993"/>
          <w:tab w:val="left" w:pos="1276"/>
        </w:tabs>
        <w:spacing w:line="240" w:lineRule="auto"/>
        <w:ind w:left="0" w:firstLine="709"/>
        <w:rPr>
          <w:sz w:val="22"/>
          <w:szCs w:val="22"/>
        </w:rPr>
      </w:pPr>
      <w:r w:rsidRPr="00ED7F61">
        <w:rPr>
          <w:sz w:val="22"/>
          <w:szCs w:val="22"/>
        </w:rPr>
        <w:t>при выявлении работника Сторонней организации в состоянии опьянения, помимо указанных выше способов, фиксация данного факта может осуществляться медицинским освидетельствованием. При этом Сторонняя организация уполномочивает ООО «ТМК - ЯМЗ» самостоятельно проводить освидетельствование работников для установления состояния опьянени</w:t>
      </w:r>
      <w:proofErr w:type="gramStart"/>
      <w:r w:rsidRPr="00ED7F61">
        <w:rPr>
          <w:sz w:val="22"/>
          <w:szCs w:val="22"/>
        </w:rPr>
        <w:t>я(</w:t>
      </w:r>
      <w:proofErr w:type="gramEnd"/>
      <w:r w:rsidRPr="00ED7F61">
        <w:rPr>
          <w:sz w:val="22"/>
          <w:szCs w:val="22"/>
        </w:rPr>
        <w:t>алкогольного/наркотического). В этом случае Сторонняя организация обязана также возместить ООО «ТМК - ЯМЗ» расходы на проведение освидетельствования Работника сторонней организации на состояние опьянения, в случае если по результатам освидетельствования состояние опьянения будет установлено;</w:t>
      </w:r>
    </w:p>
    <w:p w:rsidR="001E5932" w:rsidRPr="00ED7F61" w:rsidRDefault="001E5932" w:rsidP="001E5932">
      <w:pPr>
        <w:widowControl/>
        <w:numPr>
          <w:ilvl w:val="0"/>
          <w:numId w:val="24"/>
        </w:numPr>
        <w:shd w:val="clear" w:color="auto" w:fill="FFFFFF"/>
        <w:tabs>
          <w:tab w:val="left" w:pos="-2127"/>
          <w:tab w:val="left" w:pos="993"/>
          <w:tab w:val="left" w:pos="1276"/>
        </w:tabs>
        <w:spacing w:line="240" w:lineRule="auto"/>
        <w:ind w:left="0" w:firstLine="709"/>
        <w:rPr>
          <w:sz w:val="22"/>
          <w:szCs w:val="22"/>
        </w:rPr>
      </w:pPr>
      <w:r w:rsidRPr="00ED7F61">
        <w:rPr>
          <w:sz w:val="22"/>
          <w:szCs w:val="22"/>
        </w:rPr>
        <w:t>в случае отказа Работника сторонней организации от прохождения медицинского освидетельствования - актами, подписанными представителем ООО «ТМК - ЯМЗ».</w:t>
      </w:r>
    </w:p>
    <w:p w:rsidR="001E5932" w:rsidRPr="00ED7F61" w:rsidRDefault="001E5932" w:rsidP="001E5932">
      <w:pPr>
        <w:widowControl/>
        <w:numPr>
          <w:ilvl w:val="1"/>
          <w:numId w:val="19"/>
        </w:numPr>
        <w:shd w:val="clear" w:color="auto" w:fill="FFFFFF"/>
        <w:tabs>
          <w:tab w:val="left" w:pos="-2127"/>
          <w:tab w:val="left" w:pos="0"/>
          <w:tab w:val="left" w:pos="1276"/>
        </w:tabs>
        <w:spacing w:line="240" w:lineRule="auto"/>
        <w:ind w:left="0" w:firstLine="709"/>
        <w:rPr>
          <w:sz w:val="22"/>
          <w:szCs w:val="22"/>
        </w:rPr>
      </w:pPr>
      <w:r w:rsidRPr="00ED7F61">
        <w:rPr>
          <w:sz w:val="22"/>
          <w:szCs w:val="22"/>
        </w:rPr>
        <w:t>За нахождение на территории ООО «ТМК - ЯМЗ» в состоянии алкогольного или иного опьянения – штраф 70 000 рублей за каждый выявленный случай.</w:t>
      </w:r>
    </w:p>
    <w:p w:rsidR="001E5932" w:rsidRPr="00ED7F61" w:rsidRDefault="001E5932" w:rsidP="001E5932">
      <w:pPr>
        <w:widowControl/>
        <w:numPr>
          <w:ilvl w:val="1"/>
          <w:numId w:val="19"/>
        </w:numPr>
        <w:shd w:val="clear" w:color="auto" w:fill="FFFFFF"/>
        <w:tabs>
          <w:tab w:val="left" w:pos="-2127"/>
          <w:tab w:val="left" w:pos="0"/>
          <w:tab w:val="left" w:pos="1276"/>
        </w:tabs>
        <w:spacing w:line="240" w:lineRule="auto"/>
        <w:ind w:left="0" w:firstLine="709"/>
        <w:rPr>
          <w:sz w:val="22"/>
          <w:szCs w:val="22"/>
        </w:rPr>
      </w:pPr>
      <w:r w:rsidRPr="00ED7F61">
        <w:rPr>
          <w:sz w:val="22"/>
          <w:szCs w:val="22"/>
        </w:rPr>
        <w:t>За организацию несанкционированных свалок отходов (за единичный факт зафиксированного нарушения) -  штраф 100 000 рублей за каждый выявленный случай.</w:t>
      </w:r>
      <w:r w:rsidRPr="00ED7F61">
        <w:rPr>
          <w:sz w:val="22"/>
          <w:szCs w:val="22"/>
        </w:rPr>
        <w:tab/>
      </w:r>
    </w:p>
    <w:p w:rsidR="001E5932" w:rsidRPr="00ED7F61" w:rsidRDefault="001E5932" w:rsidP="001E5932">
      <w:pPr>
        <w:widowControl/>
        <w:numPr>
          <w:ilvl w:val="1"/>
          <w:numId w:val="19"/>
        </w:numPr>
        <w:tabs>
          <w:tab w:val="left" w:pos="-2127"/>
          <w:tab w:val="left" w:pos="1276"/>
        </w:tabs>
        <w:spacing w:line="240" w:lineRule="auto"/>
        <w:ind w:left="0" w:firstLine="709"/>
        <w:rPr>
          <w:sz w:val="22"/>
          <w:szCs w:val="22"/>
        </w:rPr>
      </w:pPr>
      <w:r w:rsidRPr="00ED7F61">
        <w:rPr>
          <w:sz w:val="22"/>
          <w:szCs w:val="22"/>
        </w:rPr>
        <w:t>За загрязнение территории ООО «ТМК - ЯМЗ» нефтепродуктами (ГСМ), независимо от площади загрязнения  - штраф 150 000 рублей за каждый выявленный случай.</w:t>
      </w:r>
    </w:p>
    <w:p w:rsidR="001E5932" w:rsidRPr="00ED7F61" w:rsidRDefault="001E5932" w:rsidP="001E5932">
      <w:pPr>
        <w:widowControl/>
        <w:numPr>
          <w:ilvl w:val="1"/>
          <w:numId w:val="19"/>
        </w:numPr>
        <w:tabs>
          <w:tab w:val="left" w:pos="-2127"/>
          <w:tab w:val="left" w:pos="1276"/>
        </w:tabs>
        <w:spacing w:line="240" w:lineRule="auto"/>
        <w:ind w:left="0" w:firstLine="709"/>
        <w:rPr>
          <w:sz w:val="22"/>
          <w:szCs w:val="22"/>
        </w:rPr>
      </w:pPr>
      <w:r w:rsidRPr="00ED7F61">
        <w:rPr>
          <w:sz w:val="22"/>
          <w:szCs w:val="22"/>
        </w:rPr>
        <w:t xml:space="preserve">В случае слома опоры, обрыва ЛЭП, механического повреждения трубопроводов, подземных коммуникаций, происшедших на территории предприятия, по вине работников сторонней организации помимо иных выплат, связанных с прямыми и косвенными потерями ООО «ТМК - ЯМЗ»  от данного происшествия штраф составляет 150 000 рублей. </w:t>
      </w:r>
    </w:p>
    <w:p w:rsidR="001E5932" w:rsidRPr="00ED7F61" w:rsidRDefault="001E5932" w:rsidP="001E5932">
      <w:pPr>
        <w:widowControl/>
        <w:numPr>
          <w:ilvl w:val="1"/>
          <w:numId w:val="19"/>
        </w:numPr>
        <w:tabs>
          <w:tab w:val="left" w:pos="-2127"/>
          <w:tab w:val="left" w:pos="1276"/>
        </w:tabs>
        <w:spacing w:line="240" w:lineRule="auto"/>
        <w:ind w:left="0" w:firstLine="709"/>
        <w:rPr>
          <w:sz w:val="22"/>
          <w:szCs w:val="22"/>
        </w:rPr>
      </w:pPr>
      <w:r w:rsidRPr="00ED7F61">
        <w:rPr>
          <w:sz w:val="22"/>
          <w:szCs w:val="22"/>
        </w:rPr>
        <w:t>За невыполнение за свой счет сбора, утилизации, вывоза, сдачи в установленном порядке металлолома, твердых бытовых отходов и других отходов производства и потребления, образовавшихся при выполнении  работ штраф составляет 150 000 рублей за каждый выявленный случай.</w:t>
      </w:r>
    </w:p>
    <w:p w:rsidR="001E5932" w:rsidRPr="00ED7F61" w:rsidRDefault="001E5932" w:rsidP="001E5932">
      <w:pPr>
        <w:widowControl/>
        <w:numPr>
          <w:ilvl w:val="1"/>
          <w:numId w:val="19"/>
        </w:numPr>
        <w:shd w:val="clear" w:color="auto" w:fill="FFFFFF"/>
        <w:tabs>
          <w:tab w:val="left" w:pos="-2127"/>
          <w:tab w:val="left" w:pos="0"/>
          <w:tab w:val="left" w:pos="1276"/>
        </w:tabs>
        <w:spacing w:line="240" w:lineRule="auto"/>
        <w:ind w:left="0" w:firstLine="709"/>
        <w:rPr>
          <w:sz w:val="22"/>
          <w:szCs w:val="22"/>
        </w:rPr>
      </w:pPr>
      <w:r w:rsidRPr="00ED7F61">
        <w:rPr>
          <w:sz w:val="22"/>
          <w:szCs w:val="22"/>
        </w:rPr>
        <w:t xml:space="preserve">Размер штрафа за каждый иной выявленный случай нарушения по нахождению представителей и работников сторонних организаций на территории предприятия, Памятки об основных правилах водителей сторонних организаций на территории ООО «ТМК - ЯМЗ», а также условий настоящих Требований, кроме отраженных в п.п. 3.2-3.6, составляет 10 000 рублей. </w:t>
      </w:r>
    </w:p>
    <w:p w:rsidR="001E5932" w:rsidRPr="00ED7F61" w:rsidRDefault="001E5932" w:rsidP="001E5932">
      <w:pPr>
        <w:widowControl/>
        <w:numPr>
          <w:ilvl w:val="1"/>
          <w:numId w:val="19"/>
        </w:numPr>
        <w:shd w:val="clear" w:color="auto" w:fill="FFFFFF"/>
        <w:tabs>
          <w:tab w:val="left" w:pos="-2127"/>
          <w:tab w:val="left" w:pos="0"/>
          <w:tab w:val="left" w:pos="1276"/>
        </w:tabs>
        <w:spacing w:line="240" w:lineRule="auto"/>
        <w:ind w:left="0" w:firstLine="709"/>
        <w:rPr>
          <w:sz w:val="22"/>
          <w:szCs w:val="22"/>
        </w:rPr>
      </w:pPr>
      <w:r w:rsidRPr="00ED7F61">
        <w:rPr>
          <w:sz w:val="22"/>
          <w:szCs w:val="22"/>
        </w:rPr>
        <w:t>Не устранение в установленные сроки ранее выявленных/зафиксированных нарушений (по каждому нарушению)  штраф составляет 15 000 рублей.</w:t>
      </w:r>
    </w:p>
    <w:p w:rsidR="001E5932" w:rsidRPr="00ED7F61" w:rsidRDefault="001E5932" w:rsidP="001E5932">
      <w:pPr>
        <w:widowControl/>
        <w:numPr>
          <w:ilvl w:val="1"/>
          <w:numId w:val="19"/>
        </w:numPr>
        <w:shd w:val="clear" w:color="auto" w:fill="FFFFFF"/>
        <w:tabs>
          <w:tab w:val="left" w:pos="-2127"/>
          <w:tab w:val="left" w:pos="0"/>
          <w:tab w:val="left" w:pos="1276"/>
        </w:tabs>
        <w:spacing w:line="240" w:lineRule="auto"/>
        <w:ind w:left="0" w:firstLine="709"/>
        <w:rPr>
          <w:sz w:val="22"/>
          <w:szCs w:val="22"/>
        </w:rPr>
      </w:pPr>
      <w:r w:rsidRPr="00ED7F61">
        <w:rPr>
          <w:sz w:val="22"/>
          <w:szCs w:val="22"/>
        </w:rPr>
        <w:t xml:space="preserve">При выявлении </w:t>
      </w:r>
      <w:r w:rsidRPr="00ED7F61">
        <w:rPr>
          <w:b/>
          <w:sz w:val="22"/>
          <w:szCs w:val="22"/>
        </w:rPr>
        <w:t>повторного нарушения</w:t>
      </w:r>
      <w:r w:rsidRPr="00ED7F61">
        <w:rPr>
          <w:sz w:val="22"/>
          <w:szCs w:val="22"/>
        </w:rPr>
        <w:t xml:space="preserve"> требований охраны труда, промышленной, пожарной и экологической безопасности в рамках действия одного договора,  размер штрафа от установленного размера увеличивается на 15 000 (пятнадцать тысяч) рублей.</w:t>
      </w:r>
    </w:p>
    <w:p w:rsidR="001E5932" w:rsidRDefault="001E5932" w:rsidP="001E5932">
      <w:pPr>
        <w:widowControl/>
        <w:numPr>
          <w:ilvl w:val="1"/>
          <w:numId w:val="19"/>
        </w:numPr>
        <w:shd w:val="clear" w:color="auto" w:fill="FFFFFF"/>
        <w:tabs>
          <w:tab w:val="left" w:pos="-2127"/>
          <w:tab w:val="left" w:pos="0"/>
          <w:tab w:val="left" w:pos="1276"/>
        </w:tabs>
        <w:spacing w:line="240" w:lineRule="auto"/>
        <w:ind w:left="0" w:firstLine="709"/>
        <w:rPr>
          <w:sz w:val="22"/>
          <w:szCs w:val="22"/>
        </w:rPr>
      </w:pPr>
      <w:r w:rsidRPr="00ED7F61">
        <w:rPr>
          <w:sz w:val="22"/>
          <w:szCs w:val="22"/>
        </w:rPr>
        <w:t>Выплата штрафа производится путем одностороннего вычета суммы штрафа при очередном/или окончательном расчете по договору, заключенному между Сторонней организацией и ООО «ТМК - ЯМЗ», основанием для чего будет являться любой из указанных в п. 3.1 документов, либо иным не противоречащим законодательству способом.</w:t>
      </w:r>
    </w:p>
    <w:p w:rsidR="001E5932" w:rsidRPr="00ED7F61" w:rsidRDefault="001E5932" w:rsidP="001E5932">
      <w:pPr>
        <w:shd w:val="clear" w:color="auto" w:fill="FFFFFF"/>
        <w:tabs>
          <w:tab w:val="left" w:pos="-2127"/>
          <w:tab w:val="left" w:pos="0"/>
          <w:tab w:val="left" w:pos="1276"/>
        </w:tabs>
        <w:spacing w:line="240" w:lineRule="auto"/>
        <w:ind w:left="709"/>
        <w:rPr>
          <w:sz w:val="22"/>
          <w:szCs w:val="22"/>
        </w:rPr>
      </w:pPr>
    </w:p>
    <w:p w:rsidR="001E5932" w:rsidRDefault="001E5932" w:rsidP="001E5932">
      <w:pPr>
        <w:shd w:val="clear" w:color="auto" w:fill="FFFFFF"/>
        <w:tabs>
          <w:tab w:val="left" w:pos="5670"/>
        </w:tabs>
        <w:spacing w:line="240" w:lineRule="auto"/>
        <w:rPr>
          <w:b/>
          <w:bCs/>
          <w:sz w:val="22"/>
          <w:szCs w:val="22"/>
        </w:rPr>
      </w:pPr>
      <w:r w:rsidRPr="009A0E98">
        <w:rPr>
          <w:b/>
          <w:bCs/>
          <w:sz w:val="22"/>
          <w:szCs w:val="22"/>
        </w:rPr>
        <w:t>«</w:t>
      </w:r>
      <w:r>
        <w:rPr>
          <w:b/>
          <w:bCs/>
          <w:sz w:val="22"/>
          <w:szCs w:val="22"/>
        </w:rPr>
        <w:t>Сторонняя организация</w:t>
      </w:r>
      <w:r w:rsidRPr="009A0E98">
        <w:rPr>
          <w:b/>
          <w:bCs/>
          <w:sz w:val="22"/>
          <w:szCs w:val="22"/>
        </w:rPr>
        <w:t xml:space="preserve">»                                            </w:t>
      </w:r>
      <w:r>
        <w:rPr>
          <w:b/>
          <w:bCs/>
          <w:sz w:val="22"/>
          <w:szCs w:val="22"/>
        </w:rPr>
        <w:t xml:space="preserve">    </w:t>
      </w:r>
      <w:r w:rsidRPr="009A0E98">
        <w:rPr>
          <w:b/>
          <w:bCs/>
          <w:sz w:val="22"/>
          <w:szCs w:val="22"/>
        </w:rPr>
        <w:t>«Покупатель»</w:t>
      </w:r>
    </w:p>
    <w:p w:rsidR="001E5932" w:rsidRDefault="001E5932" w:rsidP="001E5932">
      <w:pPr>
        <w:tabs>
          <w:tab w:val="left" w:pos="5670"/>
        </w:tabs>
        <w:spacing w:line="240" w:lineRule="auto"/>
        <w:rPr>
          <w:sz w:val="22"/>
          <w:szCs w:val="22"/>
        </w:rPr>
      </w:pPr>
    </w:p>
    <w:p w:rsidR="00013264" w:rsidRPr="006F0630" w:rsidRDefault="001E5932" w:rsidP="001E5932">
      <w:pPr>
        <w:tabs>
          <w:tab w:val="left" w:pos="5670"/>
        </w:tabs>
        <w:spacing w:line="240" w:lineRule="auto"/>
        <w:rPr>
          <w:b/>
          <w:sz w:val="22"/>
          <w:szCs w:val="22"/>
        </w:rPr>
      </w:pPr>
      <w:r w:rsidRPr="009A0E98">
        <w:rPr>
          <w:sz w:val="22"/>
          <w:szCs w:val="22"/>
        </w:rPr>
        <w:t>_________________</w:t>
      </w:r>
      <w:r w:rsidRPr="00815ABF">
        <w:t xml:space="preserve"> </w:t>
      </w:r>
      <w:r>
        <w:rPr>
          <w:b/>
          <w:bCs/>
          <w:sz w:val="22"/>
          <w:szCs w:val="22"/>
        </w:rPr>
        <w:t>/______________</w:t>
      </w:r>
      <w:r w:rsidRPr="009A0E98">
        <w:rPr>
          <w:sz w:val="22"/>
          <w:szCs w:val="22"/>
        </w:rPr>
        <w:t xml:space="preserve">                                 </w:t>
      </w:r>
      <w:r w:rsidRPr="009A0E98">
        <w:rPr>
          <w:b/>
          <w:sz w:val="22"/>
          <w:szCs w:val="22"/>
        </w:rPr>
        <w:t>_________________</w:t>
      </w:r>
      <w:r>
        <w:rPr>
          <w:b/>
          <w:sz w:val="22"/>
          <w:szCs w:val="22"/>
        </w:rPr>
        <w:t>В.Г. Новиков</w:t>
      </w:r>
    </w:p>
    <w:sectPr w:rsidR="00013264" w:rsidRPr="006F0630" w:rsidSect="001E5932">
      <w:pgSz w:w="11906" w:h="16838"/>
      <w:pgMar w:top="902" w:right="709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6A9" w:rsidRDefault="00B076A9" w:rsidP="006A6089">
      <w:pPr>
        <w:widowControl/>
        <w:spacing w:line="240" w:lineRule="auto"/>
        <w:ind w:left="0"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separator/>
      </w:r>
    </w:p>
  </w:endnote>
  <w:endnote w:type="continuationSeparator" w:id="0">
    <w:p w:rsidR="00B076A9" w:rsidRDefault="00B076A9" w:rsidP="006A6089">
      <w:pPr>
        <w:widowControl/>
        <w:spacing w:line="240" w:lineRule="auto"/>
        <w:ind w:left="0"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6A9" w:rsidRDefault="00B076A9" w:rsidP="006A6089">
      <w:pPr>
        <w:widowControl/>
        <w:spacing w:line="240" w:lineRule="auto"/>
        <w:ind w:left="0"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separator/>
      </w:r>
    </w:p>
  </w:footnote>
  <w:footnote w:type="continuationSeparator" w:id="0">
    <w:p w:rsidR="00B076A9" w:rsidRDefault="00B076A9" w:rsidP="006A6089">
      <w:pPr>
        <w:widowControl/>
        <w:spacing w:line="240" w:lineRule="auto"/>
        <w:ind w:left="0"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62C8"/>
    <w:multiLevelType w:val="hybridMultilevel"/>
    <w:tmpl w:val="84E0EE3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0B64897"/>
    <w:multiLevelType w:val="hybridMultilevel"/>
    <w:tmpl w:val="9EDABE8E"/>
    <w:lvl w:ilvl="0" w:tplc="E528DE8C">
      <w:start w:val="1"/>
      <w:numFmt w:val="bullet"/>
      <w:lvlText w:val=""/>
      <w:lvlJc w:val="left"/>
      <w:pPr>
        <w:ind w:left="1429" w:hanging="360"/>
      </w:pPr>
      <w:rPr>
        <w:rFonts w:ascii="Symbol" w:eastAsia="Times New Roman" w:hAnsi="Symbol" w:hint="default"/>
      </w:rPr>
    </w:lvl>
    <w:lvl w:ilvl="1" w:tplc="EF981C6A">
      <w:numFmt w:val="bullet"/>
      <w:lvlText w:val=""/>
      <w:lvlJc w:val="left"/>
      <w:pPr>
        <w:ind w:left="2704" w:hanging="915"/>
      </w:pPr>
      <w:rPr>
        <w:rFonts w:ascii="Symbol" w:eastAsia="Times New Roman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C87D26"/>
    <w:multiLevelType w:val="hybridMultilevel"/>
    <w:tmpl w:val="F1280AC6"/>
    <w:lvl w:ilvl="0" w:tplc="C08C5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10A4A"/>
    <w:multiLevelType w:val="multilevel"/>
    <w:tmpl w:val="DF1A94AA"/>
    <w:lvl w:ilvl="0">
      <w:start w:val="1"/>
      <w:numFmt w:val="decimal"/>
      <w:lvlText w:val="%1."/>
      <w:lvlJc w:val="left"/>
      <w:pPr>
        <w:ind w:left="1152" w:hanging="115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72" w:hanging="115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592" w:hanging="115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12" w:hanging="1152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32" w:hanging="115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752" w:hanging="1152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4">
    <w:nsid w:val="2B8134CD"/>
    <w:multiLevelType w:val="multilevel"/>
    <w:tmpl w:val="1074AA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>
    <w:nsid w:val="2F6A26E9"/>
    <w:multiLevelType w:val="hybridMultilevel"/>
    <w:tmpl w:val="09044FBE"/>
    <w:lvl w:ilvl="0" w:tplc="C08C5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E9316A"/>
    <w:multiLevelType w:val="multilevel"/>
    <w:tmpl w:val="BC9681C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9"/>
      <w:numFmt w:val="decimal"/>
      <w:lvlText w:val="%1.%2."/>
      <w:lvlJc w:val="left"/>
      <w:pPr>
        <w:ind w:left="102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cs="Times New Roman" w:hint="default"/>
        <w:color w:val="000000"/>
      </w:rPr>
    </w:lvl>
  </w:abstractNum>
  <w:abstractNum w:abstractNumId="7">
    <w:nsid w:val="4A69569F"/>
    <w:multiLevelType w:val="hybridMultilevel"/>
    <w:tmpl w:val="D8E8D82A"/>
    <w:lvl w:ilvl="0" w:tplc="E528DE8C">
      <w:start w:val="1"/>
      <w:numFmt w:val="bullet"/>
      <w:lvlText w:val=""/>
      <w:lvlJc w:val="left"/>
      <w:pPr>
        <w:ind w:left="2068" w:hanging="792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1F911FB"/>
    <w:multiLevelType w:val="hybridMultilevel"/>
    <w:tmpl w:val="11C2B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4725DA"/>
    <w:multiLevelType w:val="hybridMultilevel"/>
    <w:tmpl w:val="838044F8"/>
    <w:lvl w:ilvl="0" w:tplc="30D6E3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9542D89"/>
    <w:multiLevelType w:val="hybridMultilevel"/>
    <w:tmpl w:val="26A6331E"/>
    <w:lvl w:ilvl="0" w:tplc="C08C5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CB57FE"/>
    <w:multiLevelType w:val="hybridMultilevel"/>
    <w:tmpl w:val="7BE6B6C2"/>
    <w:lvl w:ilvl="0" w:tplc="03D42F8A">
      <w:start w:val="1"/>
      <w:numFmt w:val="decimal"/>
      <w:lvlText w:val="2.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697329C6"/>
    <w:multiLevelType w:val="hybridMultilevel"/>
    <w:tmpl w:val="ABA0B07A"/>
    <w:lvl w:ilvl="0" w:tplc="39A843BA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3">
    <w:nsid w:val="6CA553C5"/>
    <w:multiLevelType w:val="hybridMultilevel"/>
    <w:tmpl w:val="3E5A680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03A3262"/>
    <w:multiLevelType w:val="hybridMultilevel"/>
    <w:tmpl w:val="43625980"/>
    <w:lvl w:ilvl="0" w:tplc="E528DE8C">
      <w:start w:val="1"/>
      <w:numFmt w:val="bullet"/>
      <w:lvlText w:val=""/>
      <w:lvlJc w:val="left"/>
      <w:pPr>
        <w:ind w:left="142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DAC08A5"/>
    <w:multiLevelType w:val="multilevel"/>
    <w:tmpl w:val="619CF688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864" w:hanging="115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13" w:hanging="115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62" w:hanging="115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11" w:hanging="115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60" w:hanging="115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num w:numId="1">
    <w:abstractNumId w:val="0"/>
  </w:num>
  <w:num w:numId="2">
    <w:abstractNumId w:val="13"/>
  </w:num>
  <w:num w:numId="3">
    <w:abstractNumId w:val="4"/>
  </w:num>
  <w:num w:numId="4">
    <w:abstractNumId w:val="8"/>
  </w:num>
  <w:num w:numId="5">
    <w:abstractNumId w:val="12"/>
  </w:num>
  <w:num w:numId="6">
    <w:abstractNumId w:val="3"/>
  </w:num>
  <w:num w:numId="7">
    <w:abstractNumId w:val="7"/>
  </w:num>
  <w:num w:numId="8">
    <w:abstractNumId w:val="5"/>
  </w:num>
  <w:num w:numId="9">
    <w:abstractNumId w:val="2"/>
  </w:num>
  <w:num w:numId="10">
    <w:abstractNumId w:val="11"/>
  </w:num>
  <w:num w:numId="11">
    <w:abstractNumId w:val="10"/>
  </w:num>
  <w:num w:numId="12">
    <w:abstractNumId w:val="15"/>
  </w:num>
  <w:num w:numId="13">
    <w:abstractNumId w:val="6"/>
  </w:num>
  <w:num w:numId="14">
    <w:abstractNumId w:val="14"/>
  </w:num>
  <w:num w:numId="15">
    <w:abstractNumId w:val="1"/>
  </w:num>
  <w:num w:numId="16">
    <w:abstractNumId w:val="9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1277"/>
    <w:rsid w:val="00001AE4"/>
    <w:rsid w:val="000042CB"/>
    <w:rsid w:val="00004909"/>
    <w:rsid w:val="000056AB"/>
    <w:rsid w:val="000070D2"/>
    <w:rsid w:val="00010102"/>
    <w:rsid w:val="00013264"/>
    <w:rsid w:val="000137C3"/>
    <w:rsid w:val="000158B3"/>
    <w:rsid w:val="000164D6"/>
    <w:rsid w:val="00017BA3"/>
    <w:rsid w:val="00017F81"/>
    <w:rsid w:val="0002342C"/>
    <w:rsid w:val="000237B6"/>
    <w:rsid w:val="00023816"/>
    <w:rsid w:val="00023C57"/>
    <w:rsid w:val="000247C3"/>
    <w:rsid w:val="000279DA"/>
    <w:rsid w:val="0003068D"/>
    <w:rsid w:val="00031322"/>
    <w:rsid w:val="000330E3"/>
    <w:rsid w:val="000334A2"/>
    <w:rsid w:val="00033595"/>
    <w:rsid w:val="00034426"/>
    <w:rsid w:val="00041DF9"/>
    <w:rsid w:val="0004315B"/>
    <w:rsid w:val="00052D39"/>
    <w:rsid w:val="00053305"/>
    <w:rsid w:val="0005349E"/>
    <w:rsid w:val="000539B8"/>
    <w:rsid w:val="000554B6"/>
    <w:rsid w:val="00055B79"/>
    <w:rsid w:val="00057478"/>
    <w:rsid w:val="00060210"/>
    <w:rsid w:val="00060897"/>
    <w:rsid w:val="00060B8A"/>
    <w:rsid w:val="00062D1D"/>
    <w:rsid w:val="00070FCB"/>
    <w:rsid w:val="000716CF"/>
    <w:rsid w:val="00075317"/>
    <w:rsid w:val="00076BA6"/>
    <w:rsid w:val="00084D0B"/>
    <w:rsid w:val="00086961"/>
    <w:rsid w:val="00086C3E"/>
    <w:rsid w:val="000909A3"/>
    <w:rsid w:val="0009362F"/>
    <w:rsid w:val="00093BFC"/>
    <w:rsid w:val="00094D3D"/>
    <w:rsid w:val="00097CC7"/>
    <w:rsid w:val="000A1EF6"/>
    <w:rsid w:val="000A1F41"/>
    <w:rsid w:val="000A25A7"/>
    <w:rsid w:val="000A6357"/>
    <w:rsid w:val="000B089F"/>
    <w:rsid w:val="000B1B02"/>
    <w:rsid w:val="000B1BFC"/>
    <w:rsid w:val="000B46B6"/>
    <w:rsid w:val="000B4E15"/>
    <w:rsid w:val="000B70C8"/>
    <w:rsid w:val="000C2269"/>
    <w:rsid w:val="000C27AB"/>
    <w:rsid w:val="000C410F"/>
    <w:rsid w:val="000D1757"/>
    <w:rsid w:val="000D3398"/>
    <w:rsid w:val="000D6FF5"/>
    <w:rsid w:val="000E0514"/>
    <w:rsid w:val="000E3BE6"/>
    <w:rsid w:val="000E3F16"/>
    <w:rsid w:val="000E5DA9"/>
    <w:rsid w:val="000F18D5"/>
    <w:rsid w:val="000F4A65"/>
    <w:rsid w:val="000F68FB"/>
    <w:rsid w:val="00105FDD"/>
    <w:rsid w:val="00106474"/>
    <w:rsid w:val="001106F0"/>
    <w:rsid w:val="001157F1"/>
    <w:rsid w:val="0011757B"/>
    <w:rsid w:val="00121F77"/>
    <w:rsid w:val="001234C2"/>
    <w:rsid w:val="00130FC7"/>
    <w:rsid w:val="0013285A"/>
    <w:rsid w:val="001459E8"/>
    <w:rsid w:val="00145ADB"/>
    <w:rsid w:val="00146590"/>
    <w:rsid w:val="0014686B"/>
    <w:rsid w:val="00146F60"/>
    <w:rsid w:val="001503C6"/>
    <w:rsid w:val="001514AA"/>
    <w:rsid w:val="00153C51"/>
    <w:rsid w:val="00161211"/>
    <w:rsid w:val="0016318D"/>
    <w:rsid w:val="00164741"/>
    <w:rsid w:val="0017188F"/>
    <w:rsid w:val="00176140"/>
    <w:rsid w:val="00180C99"/>
    <w:rsid w:val="0018783C"/>
    <w:rsid w:val="001907A3"/>
    <w:rsid w:val="00190D87"/>
    <w:rsid w:val="00192F45"/>
    <w:rsid w:val="00193E35"/>
    <w:rsid w:val="00193EFE"/>
    <w:rsid w:val="00196758"/>
    <w:rsid w:val="0019697C"/>
    <w:rsid w:val="001A0405"/>
    <w:rsid w:val="001A2896"/>
    <w:rsid w:val="001A5985"/>
    <w:rsid w:val="001A59FA"/>
    <w:rsid w:val="001A6541"/>
    <w:rsid w:val="001A7F29"/>
    <w:rsid w:val="001B42AE"/>
    <w:rsid w:val="001B78C7"/>
    <w:rsid w:val="001C0FAE"/>
    <w:rsid w:val="001C1041"/>
    <w:rsid w:val="001C408C"/>
    <w:rsid w:val="001C5698"/>
    <w:rsid w:val="001D304C"/>
    <w:rsid w:val="001D4679"/>
    <w:rsid w:val="001E3390"/>
    <w:rsid w:val="001E5932"/>
    <w:rsid w:val="001E7C89"/>
    <w:rsid w:val="001E7DCD"/>
    <w:rsid w:val="001F07C1"/>
    <w:rsid w:val="001F4F82"/>
    <w:rsid w:val="001F684A"/>
    <w:rsid w:val="00201D53"/>
    <w:rsid w:val="002031D2"/>
    <w:rsid w:val="002058EC"/>
    <w:rsid w:val="002059DA"/>
    <w:rsid w:val="00211C3A"/>
    <w:rsid w:val="002170D1"/>
    <w:rsid w:val="0022112C"/>
    <w:rsid w:val="002216E7"/>
    <w:rsid w:val="0022182E"/>
    <w:rsid w:val="002222E5"/>
    <w:rsid w:val="0022270C"/>
    <w:rsid w:val="00224877"/>
    <w:rsid w:val="0022615B"/>
    <w:rsid w:val="002430C0"/>
    <w:rsid w:val="00243258"/>
    <w:rsid w:val="00244751"/>
    <w:rsid w:val="0024545B"/>
    <w:rsid w:val="00246027"/>
    <w:rsid w:val="002469ED"/>
    <w:rsid w:val="00254028"/>
    <w:rsid w:val="00254A9E"/>
    <w:rsid w:val="00254C7C"/>
    <w:rsid w:val="00255BDF"/>
    <w:rsid w:val="00256972"/>
    <w:rsid w:val="00257132"/>
    <w:rsid w:val="002614E6"/>
    <w:rsid w:val="0026242B"/>
    <w:rsid w:val="002661AC"/>
    <w:rsid w:val="00267B76"/>
    <w:rsid w:val="002720F6"/>
    <w:rsid w:val="00272A18"/>
    <w:rsid w:val="00272A90"/>
    <w:rsid w:val="00274E13"/>
    <w:rsid w:val="00276B39"/>
    <w:rsid w:val="00282C2C"/>
    <w:rsid w:val="00284CED"/>
    <w:rsid w:val="00286E68"/>
    <w:rsid w:val="00287B8A"/>
    <w:rsid w:val="00293C49"/>
    <w:rsid w:val="002A123F"/>
    <w:rsid w:val="002A37E8"/>
    <w:rsid w:val="002A66F0"/>
    <w:rsid w:val="002B1131"/>
    <w:rsid w:val="002B1DE1"/>
    <w:rsid w:val="002B29F0"/>
    <w:rsid w:val="002B460A"/>
    <w:rsid w:val="002B6658"/>
    <w:rsid w:val="002C0A17"/>
    <w:rsid w:val="002C4811"/>
    <w:rsid w:val="002C5174"/>
    <w:rsid w:val="002C5920"/>
    <w:rsid w:val="002D27B0"/>
    <w:rsid w:val="002D71D9"/>
    <w:rsid w:val="002D73DC"/>
    <w:rsid w:val="002D773B"/>
    <w:rsid w:val="002E0AE0"/>
    <w:rsid w:val="002E4548"/>
    <w:rsid w:val="002E5275"/>
    <w:rsid w:val="002E7C47"/>
    <w:rsid w:val="003001B1"/>
    <w:rsid w:val="00300E78"/>
    <w:rsid w:val="00301BAD"/>
    <w:rsid w:val="00302698"/>
    <w:rsid w:val="003062AD"/>
    <w:rsid w:val="003149C9"/>
    <w:rsid w:val="00316A1D"/>
    <w:rsid w:val="0031713B"/>
    <w:rsid w:val="00320949"/>
    <w:rsid w:val="003211BD"/>
    <w:rsid w:val="00321DF3"/>
    <w:rsid w:val="00324D26"/>
    <w:rsid w:val="00331230"/>
    <w:rsid w:val="00332495"/>
    <w:rsid w:val="0033252B"/>
    <w:rsid w:val="0033269E"/>
    <w:rsid w:val="00334FF9"/>
    <w:rsid w:val="003357E5"/>
    <w:rsid w:val="00335EAE"/>
    <w:rsid w:val="003362BF"/>
    <w:rsid w:val="00341A41"/>
    <w:rsid w:val="003454B4"/>
    <w:rsid w:val="00347FEE"/>
    <w:rsid w:val="00354E99"/>
    <w:rsid w:val="00357F66"/>
    <w:rsid w:val="00360419"/>
    <w:rsid w:val="003618FD"/>
    <w:rsid w:val="00362348"/>
    <w:rsid w:val="00364CF3"/>
    <w:rsid w:val="00365A42"/>
    <w:rsid w:val="00367D58"/>
    <w:rsid w:val="0037159D"/>
    <w:rsid w:val="0037527A"/>
    <w:rsid w:val="00376669"/>
    <w:rsid w:val="00383833"/>
    <w:rsid w:val="00385698"/>
    <w:rsid w:val="0039043C"/>
    <w:rsid w:val="00390A93"/>
    <w:rsid w:val="00392FEA"/>
    <w:rsid w:val="00394518"/>
    <w:rsid w:val="00395032"/>
    <w:rsid w:val="003A1B2A"/>
    <w:rsid w:val="003A5EC6"/>
    <w:rsid w:val="003B0871"/>
    <w:rsid w:val="003B0A47"/>
    <w:rsid w:val="003B226A"/>
    <w:rsid w:val="003B3304"/>
    <w:rsid w:val="003B3E50"/>
    <w:rsid w:val="003B686B"/>
    <w:rsid w:val="003C1C07"/>
    <w:rsid w:val="003C62ED"/>
    <w:rsid w:val="003C691C"/>
    <w:rsid w:val="003D3FDF"/>
    <w:rsid w:val="003D499C"/>
    <w:rsid w:val="003D6186"/>
    <w:rsid w:val="003D67BB"/>
    <w:rsid w:val="003D7623"/>
    <w:rsid w:val="003E0843"/>
    <w:rsid w:val="003E134C"/>
    <w:rsid w:val="003E1BA0"/>
    <w:rsid w:val="003E4BC0"/>
    <w:rsid w:val="003F1315"/>
    <w:rsid w:val="003F3690"/>
    <w:rsid w:val="003F5227"/>
    <w:rsid w:val="0040148F"/>
    <w:rsid w:val="00407CDB"/>
    <w:rsid w:val="00410D6A"/>
    <w:rsid w:val="004112D6"/>
    <w:rsid w:val="00417C3D"/>
    <w:rsid w:val="00421106"/>
    <w:rsid w:val="004258C1"/>
    <w:rsid w:val="0042598F"/>
    <w:rsid w:val="00433193"/>
    <w:rsid w:val="004370E0"/>
    <w:rsid w:val="004430B7"/>
    <w:rsid w:val="00444687"/>
    <w:rsid w:val="00444958"/>
    <w:rsid w:val="00445557"/>
    <w:rsid w:val="00446E28"/>
    <w:rsid w:val="00453910"/>
    <w:rsid w:val="00455A3E"/>
    <w:rsid w:val="00456160"/>
    <w:rsid w:val="00456456"/>
    <w:rsid w:val="004621AE"/>
    <w:rsid w:val="00462D69"/>
    <w:rsid w:val="0046316C"/>
    <w:rsid w:val="00466C4C"/>
    <w:rsid w:val="00467B47"/>
    <w:rsid w:val="00470F08"/>
    <w:rsid w:val="0047350B"/>
    <w:rsid w:val="00475826"/>
    <w:rsid w:val="004758E1"/>
    <w:rsid w:val="0048488B"/>
    <w:rsid w:val="004874E1"/>
    <w:rsid w:val="00487E02"/>
    <w:rsid w:val="0049102F"/>
    <w:rsid w:val="00494FEB"/>
    <w:rsid w:val="004954E1"/>
    <w:rsid w:val="004A076D"/>
    <w:rsid w:val="004A0F08"/>
    <w:rsid w:val="004A53E1"/>
    <w:rsid w:val="004B00C8"/>
    <w:rsid w:val="004B26FA"/>
    <w:rsid w:val="004C07D9"/>
    <w:rsid w:val="004D0608"/>
    <w:rsid w:val="004D0A40"/>
    <w:rsid w:val="004D1F6C"/>
    <w:rsid w:val="004D57F8"/>
    <w:rsid w:val="004D7D7D"/>
    <w:rsid w:val="004E00AF"/>
    <w:rsid w:val="004E158B"/>
    <w:rsid w:val="004E1D3E"/>
    <w:rsid w:val="004E2FA8"/>
    <w:rsid w:val="004E3ABC"/>
    <w:rsid w:val="004E40B7"/>
    <w:rsid w:val="004E5EF7"/>
    <w:rsid w:val="004E7C0E"/>
    <w:rsid w:val="004F1648"/>
    <w:rsid w:val="004F5666"/>
    <w:rsid w:val="004F5C7C"/>
    <w:rsid w:val="004F5CE9"/>
    <w:rsid w:val="004F75B4"/>
    <w:rsid w:val="005010A7"/>
    <w:rsid w:val="00501B67"/>
    <w:rsid w:val="00502571"/>
    <w:rsid w:val="005041EA"/>
    <w:rsid w:val="00507243"/>
    <w:rsid w:val="00507418"/>
    <w:rsid w:val="00510DDE"/>
    <w:rsid w:val="0051109D"/>
    <w:rsid w:val="0051123A"/>
    <w:rsid w:val="005161D0"/>
    <w:rsid w:val="0051762A"/>
    <w:rsid w:val="005264EC"/>
    <w:rsid w:val="005272D0"/>
    <w:rsid w:val="00534CE3"/>
    <w:rsid w:val="005364AE"/>
    <w:rsid w:val="00543CCF"/>
    <w:rsid w:val="0054765C"/>
    <w:rsid w:val="00547FEF"/>
    <w:rsid w:val="00553B8E"/>
    <w:rsid w:val="00553BC8"/>
    <w:rsid w:val="00554008"/>
    <w:rsid w:val="005559EB"/>
    <w:rsid w:val="005567DD"/>
    <w:rsid w:val="00560189"/>
    <w:rsid w:val="00564F6B"/>
    <w:rsid w:val="0056663F"/>
    <w:rsid w:val="005666A7"/>
    <w:rsid w:val="00573D64"/>
    <w:rsid w:val="005753AA"/>
    <w:rsid w:val="0057707E"/>
    <w:rsid w:val="00590F66"/>
    <w:rsid w:val="00593158"/>
    <w:rsid w:val="005A01F3"/>
    <w:rsid w:val="005A01F9"/>
    <w:rsid w:val="005A0FCD"/>
    <w:rsid w:val="005A684E"/>
    <w:rsid w:val="005B1610"/>
    <w:rsid w:val="005B5596"/>
    <w:rsid w:val="005B697C"/>
    <w:rsid w:val="005C10D9"/>
    <w:rsid w:val="005C29C4"/>
    <w:rsid w:val="005C2F68"/>
    <w:rsid w:val="005C3F5B"/>
    <w:rsid w:val="005D78D3"/>
    <w:rsid w:val="005E174A"/>
    <w:rsid w:val="005E2E48"/>
    <w:rsid w:val="005E348A"/>
    <w:rsid w:val="005E36A3"/>
    <w:rsid w:val="005E3DAB"/>
    <w:rsid w:val="005E4DF1"/>
    <w:rsid w:val="005E5B2E"/>
    <w:rsid w:val="005E63D7"/>
    <w:rsid w:val="005E6760"/>
    <w:rsid w:val="005F090D"/>
    <w:rsid w:val="005F43A8"/>
    <w:rsid w:val="005F5A16"/>
    <w:rsid w:val="0060232F"/>
    <w:rsid w:val="00604E10"/>
    <w:rsid w:val="00605831"/>
    <w:rsid w:val="006114AE"/>
    <w:rsid w:val="00611D5E"/>
    <w:rsid w:val="006159DF"/>
    <w:rsid w:val="00617A61"/>
    <w:rsid w:val="00620684"/>
    <w:rsid w:val="0062201B"/>
    <w:rsid w:val="0062283F"/>
    <w:rsid w:val="00622B42"/>
    <w:rsid w:val="00626132"/>
    <w:rsid w:val="006263A4"/>
    <w:rsid w:val="00631DB5"/>
    <w:rsid w:val="00632EEB"/>
    <w:rsid w:val="00637EA1"/>
    <w:rsid w:val="006451AC"/>
    <w:rsid w:val="006451CD"/>
    <w:rsid w:val="00647BAC"/>
    <w:rsid w:val="0066417D"/>
    <w:rsid w:val="00667D70"/>
    <w:rsid w:val="00670922"/>
    <w:rsid w:val="00670A6D"/>
    <w:rsid w:val="00670CC8"/>
    <w:rsid w:val="00675557"/>
    <w:rsid w:val="00676DA2"/>
    <w:rsid w:val="00677F5B"/>
    <w:rsid w:val="0068138B"/>
    <w:rsid w:val="006859F1"/>
    <w:rsid w:val="006919BE"/>
    <w:rsid w:val="00696105"/>
    <w:rsid w:val="006A535D"/>
    <w:rsid w:val="006A6089"/>
    <w:rsid w:val="006A6C09"/>
    <w:rsid w:val="006A7677"/>
    <w:rsid w:val="006B03A6"/>
    <w:rsid w:val="006B16A3"/>
    <w:rsid w:val="006B35A6"/>
    <w:rsid w:val="006B41DF"/>
    <w:rsid w:val="006B4F23"/>
    <w:rsid w:val="006B55AE"/>
    <w:rsid w:val="006B7B41"/>
    <w:rsid w:val="006C0D6C"/>
    <w:rsid w:val="006D1F0E"/>
    <w:rsid w:val="006D77FB"/>
    <w:rsid w:val="006E00D9"/>
    <w:rsid w:val="006F0630"/>
    <w:rsid w:val="006F1B2B"/>
    <w:rsid w:val="006F2DDE"/>
    <w:rsid w:val="006F3239"/>
    <w:rsid w:val="006F5560"/>
    <w:rsid w:val="006F5F21"/>
    <w:rsid w:val="006F70FE"/>
    <w:rsid w:val="006F7E87"/>
    <w:rsid w:val="00700FD8"/>
    <w:rsid w:val="007020FA"/>
    <w:rsid w:val="0070260E"/>
    <w:rsid w:val="007029F3"/>
    <w:rsid w:val="00706261"/>
    <w:rsid w:val="00710FDC"/>
    <w:rsid w:val="00712BEB"/>
    <w:rsid w:val="0071474C"/>
    <w:rsid w:val="007172B9"/>
    <w:rsid w:val="00721203"/>
    <w:rsid w:val="007213A8"/>
    <w:rsid w:val="00726855"/>
    <w:rsid w:val="00730475"/>
    <w:rsid w:val="00731C14"/>
    <w:rsid w:val="00732F7B"/>
    <w:rsid w:val="0073328E"/>
    <w:rsid w:val="00741DC6"/>
    <w:rsid w:val="00743302"/>
    <w:rsid w:val="00743D81"/>
    <w:rsid w:val="00747FBD"/>
    <w:rsid w:val="007501E2"/>
    <w:rsid w:val="007503DC"/>
    <w:rsid w:val="00754A26"/>
    <w:rsid w:val="00757369"/>
    <w:rsid w:val="007658BC"/>
    <w:rsid w:val="00765FE9"/>
    <w:rsid w:val="00770DDE"/>
    <w:rsid w:val="007713B1"/>
    <w:rsid w:val="007721A2"/>
    <w:rsid w:val="00774F6E"/>
    <w:rsid w:val="00775879"/>
    <w:rsid w:val="00785421"/>
    <w:rsid w:val="00795C56"/>
    <w:rsid w:val="007978DA"/>
    <w:rsid w:val="007A0A6A"/>
    <w:rsid w:val="007A1196"/>
    <w:rsid w:val="007A355D"/>
    <w:rsid w:val="007A3908"/>
    <w:rsid w:val="007A4F63"/>
    <w:rsid w:val="007A56C9"/>
    <w:rsid w:val="007A5C51"/>
    <w:rsid w:val="007B010B"/>
    <w:rsid w:val="007B022D"/>
    <w:rsid w:val="007B22B1"/>
    <w:rsid w:val="007B27B5"/>
    <w:rsid w:val="007B2BD0"/>
    <w:rsid w:val="007B3C9B"/>
    <w:rsid w:val="007B74D1"/>
    <w:rsid w:val="007C38B0"/>
    <w:rsid w:val="007D22F9"/>
    <w:rsid w:val="007D280B"/>
    <w:rsid w:val="007D46C8"/>
    <w:rsid w:val="007D4AC5"/>
    <w:rsid w:val="007D5446"/>
    <w:rsid w:val="007D5A89"/>
    <w:rsid w:val="007E05C1"/>
    <w:rsid w:val="007E0752"/>
    <w:rsid w:val="007E2EFC"/>
    <w:rsid w:val="007E46A8"/>
    <w:rsid w:val="007F228D"/>
    <w:rsid w:val="007F5666"/>
    <w:rsid w:val="007F5758"/>
    <w:rsid w:val="007F635F"/>
    <w:rsid w:val="008031C7"/>
    <w:rsid w:val="0080486D"/>
    <w:rsid w:val="008066D9"/>
    <w:rsid w:val="0081102A"/>
    <w:rsid w:val="00812EDF"/>
    <w:rsid w:val="00814F74"/>
    <w:rsid w:val="00817C21"/>
    <w:rsid w:val="0082447B"/>
    <w:rsid w:val="00827A47"/>
    <w:rsid w:val="00832C5C"/>
    <w:rsid w:val="00835351"/>
    <w:rsid w:val="00841295"/>
    <w:rsid w:val="008413B5"/>
    <w:rsid w:val="00842B24"/>
    <w:rsid w:val="00861F26"/>
    <w:rsid w:val="00866375"/>
    <w:rsid w:val="00866901"/>
    <w:rsid w:val="00867F6B"/>
    <w:rsid w:val="008702CD"/>
    <w:rsid w:val="00871E86"/>
    <w:rsid w:val="00872F19"/>
    <w:rsid w:val="0087501D"/>
    <w:rsid w:val="008803C8"/>
    <w:rsid w:val="0088119F"/>
    <w:rsid w:val="00882767"/>
    <w:rsid w:val="00893A83"/>
    <w:rsid w:val="008965E4"/>
    <w:rsid w:val="008A0410"/>
    <w:rsid w:val="008A583A"/>
    <w:rsid w:val="008B5153"/>
    <w:rsid w:val="008B5921"/>
    <w:rsid w:val="008B74C0"/>
    <w:rsid w:val="008C1792"/>
    <w:rsid w:val="008C2734"/>
    <w:rsid w:val="008C28BC"/>
    <w:rsid w:val="008C688B"/>
    <w:rsid w:val="008D0AD4"/>
    <w:rsid w:val="008D297B"/>
    <w:rsid w:val="008D29CB"/>
    <w:rsid w:val="008D3258"/>
    <w:rsid w:val="008D4638"/>
    <w:rsid w:val="008D4D14"/>
    <w:rsid w:val="008D5EFA"/>
    <w:rsid w:val="008D7656"/>
    <w:rsid w:val="008E2739"/>
    <w:rsid w:val="008E31D6"/>
    <w:rsid w:val="008E5CA9"/>
    <w:rsid w:val="008E689C"/>
    <w:rsid w:val="008E7C59"/>
    <w:rsid w:val="008F173C"/>
    <w:rsid w:val="008F2F3D"/>
    <w:rsid w:val="008F4FEA"/>
    <w:rsid w:val="008F5A2A"/>
    <w:rsid w:val="009034C8"/>
    <w:rsid w:val="009061D6"/>
    <w:rsid w:val="00910265"/>
    <w:rsid w:val="00911024"/>
    <w:rsid w:val="00914076"/>
    <w:rsid w:val="00914B13"/>
    <w:rsid w:val="00914D4D"/>
    <w:rsid w:val="0091521F"/>
    <w:rsid w:val="00915D2D"/>
    <w:rsid w:val="00916510"/>
    <w:rsid w:val="009212BC"/>
    <w:rsid w:val="00926AAE"/>
    <w:rsid w:val="00932FC7"/>
    <w:rsid w:val="0093491F"/>
    <w:rsid w:val="00937F12"/>
    <w:rsid w:val="00943285"/>
    <w:rsid w:val="00943DC4"/>
    <w:rsid w:val="0094498A"/>
    <w:rsid w:val="00946418"/>
    <w:rsid w:val="0094721C"/>
    <w:rsid w:val="0095170A"/>
    <w:rsid w:val="00953E93"/>
    <w:rsid w:val="009557DC"/>
    <w:rsid w:val="00960444"/>
    <w:rsid w:val="009606EF"/>
    <w:rsid w:val="009619D3"/>
    <w:rsid w:val="00967210"/>
    <w:rsid w:val="00970C2E"/>
    <w:rsid w:val="00970FED"/>
    <w:rsid w:val="00973E94"/>
    <w:rsid w:val="009800FB"/>
    <w:rsid w:val="00981365"/>
    <w:rsid w:val="00985B60"/>
    <w:rsid w:val="00991F06"/>
    <w:rsid w:val="00992F84"/>
    <w:rsid w:val="009941C0"/>
    <w:rsid w:val="0099497C"/>
    <w:rsid w:val="009A210F"/>
    <w:rsid w:val="009A2F82"/>
    <w:rsid w:val="009A35B2"/>
    <w:rsid w:val="009A5E6A"/>
    <w:rsid w:val="009B53E1"/>
    <w:rsid w:val="009B5590"/>
    <w:rsid w:val="009B5DDC"/>
    <w:rsid w:val="009B7E4B"/>
    <w:rsid w:val="009C0224"/>
    <w:rsid w:val="009C0475"/>
    <w:rsid w:val="009C1354"/>
    <w:rsid w:val="009C341B"/>
    <w:rsid w:val="009C55F4"/>
    <w:rsid w:val="009D2365"/>
    <w:rsid w:val="009D2CBE"/>
    <w:rsid w:val="009D2E7A"/>
    <w:rsid w:val="009D51F3"/>
    <w:rsid w:val="009D7086"/>
    <w:rsid w:val="009D7FB1"/>
    <w:rsid w:val="009E0803"/>
    <w:rsid w:val="009E26D1"/>
    <w:rsid w:val="009E6F4F"/>
    <w:rsid w:val="009F6DCC"/>
    <w:rsid w:val="00A07041"/>
    <w:rsid w:val="00A074B3"/>
    <w:rsid w:val="00A07EDA"/>
    <w:rsid w:val="00A110E0"/>
    <w:rsid w:val="00A11FD9"/>
    <w:rsid w:val="00A13377"/>
    <w:rsid w:val="00A145DA"/>
    <w:rsid w:val="00A20DE3"/>
    <w:rsid w:val="00A237FE"/>
    <w:rsid w:val="00A242A8"/>
    <w:rsid w:val="00A24D86"/>
    <w:rsid w:val="00A24E88"/>
    <w:rsid w:val="00A25B36"/>
    <w:rsid w:val="00A276D0"/>
    <w:rsid w:val="00A30C64"/>
    <w:rsid w:val="00A32098"/>
    <w:rsid w:val="00A34A1A"/>
    <w:rsid w:val="00A377D6"/>
    <w:rsid w:val="00A37898"/>
    <w:rsid w:val="00A4157E"/>
    <w:rsid w:val="00A41DBF"/>
    <w:rsid w:val="00A50DFC"/>
    <w:rsid w:val="00A539D5"/>
    <w:rsid w:val="00A55EA3"/>
    <w:rsid w:val="00A56600"/>
    <w:rsid w:val="00A569B7"/>
    <w:rsid w:val="00A57867"/>
    <w:rsid w:val="00A605ED"/>
    <w:rsid w:val="00A621F2"/>
    <w:rsid w:val="00A66CE5"/>
    <w:rsid w:val="00A67789"/>
    <w:rsid w:val="00A70EAE"/>
    <w:rsid w:val="00A71328"/>
    <w:rsid w:val="00A73F12"/>
    <w:rsid w:val="00A742F3"/>
    <w:rsid w:val="00A779A9"/>
    <w:rsid w:val="00A81C29"/>
    <w:rsid w:val="00A81F47"/>
    <w:rsid w:val="00A842EE"/>
    <w:rsid w:val="00A84CCD"/>
    <w:rsid w:val="00A8542F"/>
    <w:rsid w:val="00A9050F"/>
    <w:rsid w:val="00A91153"/>
    <w:rsid w:val="00A92504"/>
    <w:rsid w:val="00A930BC"/>
    <w:rsid w:val="00A95D5D"/>
    <w:rsid w:val="00A9733F"/>
    <w:rsid w:val="00AA0F02"/>
    <w:rsid w:val="00AA5A71"/>
    <w:rsid w:val="00AB0122"/>
    <w:rsid w:val="00AB463D"/>
    <w:rsid w:val="00AB6542"/>
    <w:rsid w:val="00AB7E1C"/>
    <w:rsid w:val="00AC2537"/>
    <w:rsid w:val="00AC4B41"/>
    <w:rsid w:val="00AC4F21"/>
    <w:rsid w:val="00AC72A2"/>
    <w:rsid w:val="00AD0B2F"/>
    <w:rsid w:val="00AD0B8D"/>
    <w:rsid w:val="00AD53ED"/>
    <w:rsid w:val="00AD5642"/>
    <w:rsid w:val="00AF0E2D"/>
    <w:rsid w:val="00AF3836"/>
    <w:rsid w:val="00AF3875"/>
    <w:rsid w:val="00AF41B3"/>
    <w:rsid w:val="00AF5B35"/>
    <w:rsid w:val="00B01FD6"/>
    <w:rsid w:val="00B0293B"/>
    <w:rsid w:val="00B03D72"/>
    <w:rsid w:val="00B0673B"/>
    <w:rsid w:val="00B076A9"/>
    <w:rsid w:val="00B10703"/>
    <w:rsid w:val="00B123F7"/>
    <w:rsid w:val="00B14C66"/>
    <w:rsid w:val="00B172A4"/>
    <w:rsid w:val="00B211C5"/>
    <w:rsid w:val="00B21B03"/>
    <w:rsid w:val="00B237F3"/>
    <w:rsid w:val="00B23C72"/>
    <w:rsid w:val="00B24B61"/>
    <w:rsid w:val="00B25C9B"/>
    <w:rsid w:val="00B27335"/>
    <w:rsid w:val="00B319AA"/>
    <w:rsid w:val="00B414FE"/>
    <w:rsid w:val="00B42819"/>
    <w:rsid w:val="00B43697"/>
    <w:rsid w:val="00B44460"/>
    <w:rsid w:val="00B45EBC"/>
    <w:rsid w:val="00B47BD3"/>
    <w:rsid w:val="00B518DC"/>
    <w:rsid w:val="00B5222A"/>
    <w:rsid w:val="00B55AB1"/>
    <w:rsid w:val="00B57DB3"/>
    <w:rsid w:val="00B80E5F"/>
    <w:rsid w:val="00B814AB"/>
    <w:rsid w:val="00B81ED7"/>
    <w:rsid w:val="00B84556"/>
    <w:rsid w:val="00B9099D"/>
    <w:rsid w:val="00B95C0B"/>
    <w:rsid w:val="00B95D6D"/>
    <w:rsid w:val="00B96C37"/>
    <w:rsid w:val="00BA0872"/>
    <w:rsid w:val="00BA0A81"/>
    <w:rsid w:val="00BA3E90"/>
    <w:rsid w:val="00BA428A"/>
    <w:rsid w:val="00BB10EA"/>
    <w:rsid w:val="00BB1273"/>
    <w:rsid w:val="00BB3EA9"/>
    <w:rsid w:val="00BB49A6"/>
    <w:rsid w:val="00BB5318"/>
    <w:rsid w:val="00BC29C0"/>
    <w:rsid w:val="00BC5AFF"/>
    <w:rsid w:val="00BC7DAF"/>
    <w:rsid w:val="00BD2276"/>
    <w:rsid w:val="00BD3A15"/>
    <w:rsid w:val="00BD5C3F"/>
    <w:rsid w:val="00BE2FA6"/>
    <w:rsid w:val="00BE52E3"/>
    <w:rsid w:val="00BE65E7"/>
    <w:rsid w:val="00BF439B"/>
    <w:rsid w:val="00C061A8"/>
    <w:rsid w:val="00C06376"/>
    <w:rsid w:val="00C07A62"/>
    <w:rsid w:val="00C107C7"/>
    <w:rsid w:val="00C13478"/>
    <w:rsid w:val="00C15378"/>
    <w:rsid w:val="00C15581"/>
    <w:rsid w:val="00C177E9"/>
    <w:rsid w:val="00C21DDA"/>
    <w:rsid w:val="00C23F55"/>
    <w:rsid w:val="00C24E1E"/>
    <w:rsid w:val="00C27791"/>
    <w:rsid w:val="00C320FC"/>
    <w:rsid w:val="00C33E51"/>
    <w:rsid w:val="00C34E2F"/>
    <w:rsid w:val="00C364E3"/>
    <w:rsid w:val="00C4475F"/>
    <w:rsid w:val="00C46558"/>
    <w:rsid w:val="00C469DC"/>
    <w:rsid w:val="00C54475"/>
    <w:rsid w:val="00C624F6"/>
    <w:rsid w:val="00C656DA"/>
    <w:rsid w:val="00C737DF"/>
    <w:rsid w:val="00C73A48"/>
    <w:rsid w:val="00C80D9F"/>
    <w:rsid w:val="00C822FC"/>
    <w:rsid w:val="00C825DB"/>
    <w:rsid w:val="00C839D4"/>
    <w:rsid w:val="00C864C2"/>
    <w:rsid w:val="00C910AC"/>
    <w:rsid w:val="00C91441"/>
    <w:rsid w:val="00C93161"/>
    <w:rsid w:val="00C94CA5"/>
    <w:rsid w:val="00CA175B"/>
    <w:rsid w:val="00CA6E31"/>
    <w:rsid w:val="00CA71D5"/>
    <w:rsid w:val="00CB2D85"/>
    <w:rsid w:val="00CB4E09"/>
    <w:rsid w:val="00CC32FB"/>
    <w:rsid w:val="00CC3771"/>
    <w:rsid w:val="00CC3F52"/>
    <w:rsid w:val="00CC4F0C"/>
    <w:rsid w:val="00CC5389"/>
    <w:rsid w:val="00CD1B90"/>
    <w:rsid w:val="00CD2339"/>
    <w:rsid w:val="00CD43E2"/>
    <w:rsid w:val="00CD67F7"/>
    <w:rsid w:val="00CE19F3"/>
    <w:rsid w:val="00CE2F73"/>
    <w:rsid w:val="00CF105C"/>
    <w:rsid w:val="00CF3646"/>
    <w:rsid w:val="00CF58C3"/>
    <w:rsid w:val="00D010D9"/>
    <w:rsid w:val="00D0454C"/>
    <w:rsid w:val="00D04573"/>
    <w:rsid w:val="00D04BD5"/>
    <w:rsid w:val="00D07ECD"/>
    <w:rsid w:val="00D12A8C"/>
    <w:rsid w:val="00D15604"/>
    <w:rsid w:val="00D1785C"/>
    <w:rsid w:val="00D20FD5"/>
    <w:rsid w:val="00D262C9"/>
    <w:rsid w:val="00D31403"/>
    <w:rsid w:val="00D31BD4"/>
    <w:rsid w:val="00D34D43"/>
    <w:rsid w:val="00D35B42"/>
    <w:rsid w:val="00D36ED5"/>
    <w:rsid w:val="00D42B79"/>
    <w:rsid w:val="00D42BF9"/>
    <w:rsid w:val="00D5587C"/>
    <w:rsid w:val="00D56670"/>
    <w:rsid w:val="00D66270"/>
    <w:rsid w:val="00D669FE"/>
    <w:rsid w:val="00D712A2"/>
    <w:rsid w:val="00D7417B"/>
    <w:rsid w:val="00D74C54"/>
    <w:rsid w:val="00D779CC"/>
    <w:rsid w:val="00D80291"/>
    <w:rsid w:val="00D828C2"/>
    <w:rsid w:val="00D8557B"/>
    <w:rsid w:val="00D85940"/>
    <w:rsid w:val="00D86794"/>
    <w:rsid w:val="00D918E6"/>
    <w:rsid w:val="00D91A4A"/>
    <w:rsid w:val="00DA13D8"/>
    <w:rsid w:val="00DA2C4E"/>
    <w:rsid w:val="00DA4299"/>
    <w:rsid w:val="00DA4633"/>
    <w:rsid w:val="00DA4660"/>
    <w:rsid w:val="00DA4702"/>
    <w:rsid w:val="00DB288F"/>
    <w:rsid w:val="00DB63C5"/>
    <w:rsid w:val="00DC168C"/>
    <w:rsid w:val="00DC1BDB"/>
    <w:rsid w:val="00DC1DE8"/>
    <w:rsid w:val="00DC4FF9"/>
    <w:rsid w:val="00DD2648"/>
    <w:rsid w:val="00DD2C7A"/>
    <w:rsid w:val="00DD5B78"/>
    <w:rsid w:val="00DD7989"/>
    <w:rsid w:val="00DE0C24"/>
    <w:rsid w:val="00DE1286"/>
    <w:rsid w:val="00DE6EC5"/>
    <w:rsid w:val="00DF100B"/>
    <w:rsid w:val="00DF15F6"/>
    <w:rsid w:val="00DF50EA"/>
    <w:rsid w:val="00E00600"/>
    <w:rsid w:val="00E0149E"/>
    <w:rsid w:val="00E10D42"/>
    <w:rsid w:val="00E11768"/>
    <w:rsid w:val="00E163B6"/>
    <w:rsid w:val="00E213F4"/>
    <w:rsid w:val="00E225E8"/>
    <w:rsid w:val="00E24D93"/>
    <w:rsid w:val="00E258F6"/>
    <w:rsid w:val="00E31A3E"/>
    <w:rsid w:val="00E3224F"/>
    <w:rsid w:val="00E349FA"/>
    <w:rsid w:val="00E358F3"/>
    <w:rsid w:val="00E41B3C"/>
    <w:rsid w:val="00E43BC9"/>
    <w:rsid w:val="00E44931"/>
    <w:rsid w:val="00E457DF"/>
    <w:rsid w:val="00E45B22"/>
    <w:rsid w:val="00E47712"/>
    <w:rsid w:val="00E511A3"/>
    <w:rsid w:val="00E538D9"/>
    <w:rsid w:val="00E5423F"/>
    <w:rsid w:val="00E55ED6"/>
    <w:rsid w:val="00E579A2"/>
    <w:rsid w:val="00E605E9"/>
    <w:rsid w:val="00E61097"/>
    <w:rsid w:val="00E62492"/>
    <w:rsid w:val="00E67106"/>
    <w:rsid w:val="00E67CB3"/>
    <w:rsid w:val="00E67FFB"/>
    <w:rsid w:val="00E73274"/>
    <w:rsid w:val="00E75483"/>
    <w:rsid w:val="00E7552E"/>
    <w:rsid w:val="00E778D2"/>
    <w:rsid w:val="00E830CB"/>
    <w:rsid w:val="00E84982"/>
    <w:rsid w:val="00E8576A"/>
    <w:rsid w:val="00E912B4"/>
    <w:rsid w:val="00E950C9"/>
    <w:rsid w:val="00EA1023"/>
    <w:rsid w:val="00EA518C"/>
    <w:rsid w:val="00EA5DE6"/>
    <w:rsid w:val="00EB1277"/>
    <w:rsid w:val="00EC0E93"/>
    <w:rsid w:val="00EC2F3B"/>
    <w:rsid w:val="00EC7D12"/>
    <w:rsid w:val="00EC7DFE"/>
    <w:rsid w:val="00ED05D9"/>
    <w:rsid w:val="00ED09BA"/>
    <w:rsid w:val="00ED1F22"/>
    <w:rsid w:val="00ED30AA"/>
    <w:rsid w:val="00ED4944"/>
    <w:rsid w:val="00EE026B"/>
    <w:rsid w:val="00EE2005"/>
    <w:rsid w:val="00EE27C1"/>
    <w:rsid w:val="00EE2D2C"/>
    <w:rsid w:val="00EE6EE4"/>
    <w:rsid w:val="00EF0498"/>
    <w:rsid w:val="00EF0D9C"/>
    <w:rsid w:val="00EF333A"/>
    <w:rsid w:val="00EF37AB"/>
    <w:rsid w:val="00EF3DC3"/>
    <w:rsid w:val="00EF42B2"/>
    <w:rsid w:val="00EF53DD"/>
    <w:rsid w:val="00EF5889"/>
    <w:rsid w:val="00EF5E2D"/>
    <w:rsid w:val="00EF70BB"/>
    <w:rsid w:val="00EF7B4D"/>
    <w:rsid w:val="00F00466"/>
    <w:rsid w:val="00F01448"/>
    <w:rsid w:val="00F05C0A"/>
    <w:rsid w:val="00F07FE3"/>
    <w:rsid w:val="00F11D0F"/>
    <w:rsid w:val="00F1352B"/>
    <w:rsid w:val="00F15A7C"/>
    <w:rsid w:val="00F22172"/>
    <w:rsid w:val="00F317E9"/>
    <w:rsid w:val="00F31903"/>
    <w:rsid w:val="00F323D6"/>
    <w:rsid w:val="00F34BF0"/>
    <w:rsid w:val="00F35831"/>
    <w:rsid w:val="00F36FD2"/>
    <w:rsid w:val="00F4218B"/>
    <w:rsid w:val="00F43F71"/>
    <w:rsid w:val="00F44D9B"/>
    <w:rsid w:val="00F47CF5"/>
    <w:rsid w:val="00F51CC9"/>
    <w:rsid w:val="00F542E5"/>
    <w:rsid w:val="00F62F81"/>
    <w:rsid w:val="00F73A41"/>
    <w:rsid w:val="00F85031"/>
    <w:rsid w:val="00F87018"/>
    <w:rsid w:val="00F87558"/>
    <w:rsid w:val="00F908CF"/>
    <w:rsid w:val="00F90BF0"/>
    <w:rsid w:val="00F90E7E"/>
    <w:rsid w:val="00F95065"/>
    <w:rsid w:val="00FA2FB1"/>
    <w:rsid w:val="00FA6260"/>
    <w:rsid w:val="00FB09F5"/>
    <w:rsid w:val="00FB14E2"/>
    <w:rsid w:val="00FB185D"/>
    <w:rsid w:val="00FB2F5F"/>
    <w:rsid w:val="00FB35BC"/>
    <w:rsid w:val="00FB3A1E"/>
    <w:rsid w:val="00FB5B31"/>
    <w:rsid w:val="00FB6164"/>
    <w:rsid w:val="00FC5EE4"/>
    <w:rsid w:val="00FC6D5B"/>
    <w:rsid w:val="00FD1EB4"/>
    <w:rsid w:val="00FD2317"/>
    <w:rsid w:val="00FD2FC8"/>
    <w:rsid w:val="00FD3346"/>
    <w:rsid w:val="00FD57A4"/>
    <w:rsid w:val="00FD663F"/>
    <w:rsid w:val="00FD6AA2"/>
    <w:rsid w:val="00FE11C1"/>
    <w:rsid w:val="00FE12FE"/>
    <w:rsid w:val="00FE64D3"/>
    <w:rsid w:val="00FE7043"/>
    <w:rsid w:val="00FF0C9C"/>
    <w:rsid w:val="00FF24DA"/>
    <w:rsid w:val="00FF35A4"/>
    <w:rsid w:val="00FF432D"/>
    <w:rsid w:val="00FF4822"/>
    <w:rsid w:val="00FF6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4AB"/>
    <w:pPr>
      <w:widowControl w:val="0"/>
      <w:spacing w:line="300" w:lineRule="auto"/>
      <w:ind w:left="160" w:firstLine="460"/>
      <w:jc w:val="both"/>
    </w:pPr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9C55F4"/>
    <w:pPr>
      <w:keepNext/>
      <w:widowControl/>
      <w:spacing w:line="240" w:lineRule="auto"/>
      <w:ind w:left="0" w:firstLine="0"/>
      <w:jc w:val="left"/>
      <w:outlineLvl w:val="0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41B3C"/>
    <w:rPr>
      <w:rFonts w:ascii="Cambria" w:hAnsi="Cambria" w:cs="Times New Roman"/>
      <w:b/>
      <w:bCs/>
      <w:color w:val="000000"/>
      <w:kern w:val="32"/>
      <w:sz w:val="32"/>
      <w:szCs w:val="32"/>
    </w:rPr>
  </w:style>
  <w:style w:type="table" w:styleId="a3">
    <w:name w:val="Table Grid"/>
    <w:basedOn w:val="a1"/>
    <w:uiPriority w:val="99"/>
    <w:rsid w:val="000330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01D53"/>
    <w:pPr>
      <w:widowControl/>
      <w:spacing w:line="240" w:lineRule="auto"/>
      <w:ind w:left="0" w:firstLine="0"/>
      <w:jc w:val="left"/>
    </w:pPr>
    <w:rPr>
      <w:rFonts w:ascii="Tahoma" w:hAnsi="Tahoma" w:cs="Tahoma"/>
      <w:color w:val="000000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41B3C"/>
    <w:rPr>
      <w:rFonts w:cs="Times New Roman"/>
      <w:color w:val="000000"/>
      <w:sz w:val="2"/>
    </w:rPr>
  </w:style>
  <w:style w:type="paragraph" w:styleId="a6">
    <w:name w:val="header"/>
    <w:basedOn w:val="a"/>
    <w:link w:val="a7"/>
    <w:uiPriority w:val="99"/>
    <w:semiHidden/>
    <w:rsid w:val="006A6089"/>
    <w:pPr>
      <w:widowControl/>
      <w:tabs>
        <w:tab w:val="center" w:pos="4677"/>
        <w:tab w:val="right" w:pos="9355"/>
      </w:tabs>
      <w:spacing w:line="240" w:lineRule="auto"/>
      <w:ind w:left="0" w:firstLine="0"/>
      <w:jc w:val="left"/>
    </w:pPr>
    <w:rPr>
      <w:color w:val="000000"/>
      <w:sz w:val="28"/>
      <w:szCs w:val="28"/>
    </w:r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6A6089"/>
    <w:rPr>
      <w:rFonts w:cs="Times New Roman"/>
      <w:color w:val="000000"/>
      <w:sz w:val="28"/>
      <w:szCs w:val="28"/>
    </w:rPr>
  </w:style>
  <w:style w:type="paragraph" w:styleId="a8">
    <w:name w:val="footer"/>
    <w:basedOn w:val="a"/>
    <w:link w:val="a9"/>
    <w:uiPriority w:val="99"/>
    <w:rsid w:val="006A6089"/>
    <w:pPr>
      <w:widowControl/>
      <w:tabs>
        <w:tab w:val="center" w:pos="4677"/>
        <w:tab w:val="right" w:pos="9355"/>
      </w:tabs>
      <w:spacing w:line="240" w:lineRule="auto"/>
      <w:ind w:left="0" w:firstLine="0"/>
      <w:jc w:val="left"/>
    </w:pPr>
    <w:rPr>
      <w:color w:val="000000"/>
      <w:sz w:val="28"/>
      <w:szCs w:val="28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6A6089"/>
    <w:rPr>
      <w:rFonts w:cs="Times New Roman"/>
      <w:color w:val="000000"/>
      <w:sz w:val="28"/>
      <w:szCs w:val="28"/>
    </w:rPr>
  </w:style>
  <w:style w:type="paragraph" w:styleId="2">
    <w:name w:val="Body Text Indent 2"/>
    <w:basedOn w:val="a"/>
    <w:link w:val="20"/>
    <w:uiPriority w:val="99"/>
    <w:rsid w:val="0056663F"/>
    <w:pPr>
      <w:shd w:val="clear" w:color="auto" w:fill="FFFFFF"/>
      <w:autoSpaceDE w:val="0"/>
      <w:autoSpaceDN w:val="0"/>
      <w:adjustRightInd w:val="0"/>
      <w:spacing w:line="298" w:lineRule="exact"/>
      <w:ind w:left="773" w:firstLine="0"/>
      <w:jc w:val="left"/>
    </w:pPr>
    <w:rPr>
      <w:i/>
      <w:iCs/>
      <w:sz w:val="26"/>
      <w:szCs w:val="26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A55EA3"/>
    <w:rPr>
      <w:rFonts w:cs="Times New Roman"/>
      <w:color w:val="000000"/>
      <w:sz w:val="28"/>
      <w:szCs w:val="28"/>
    </w:rPr>
  </w:style>
  <w:style w:type="paragraph" w:styleId="aa">
    <w:name w:val="Body Text"/>
    <w:basedOn w:val="a"/>
    <w:link w:val="ab"/>
    <w:uiPriority w:val="99"/>
    <w:rsid w:val="00D669FE"/>
    <w:pPr>
      <w:widowControl/>
      <w:spacing w:after="120" w:line="240" w:lineRule="auto"/>
      <w:ind w:left="0" w:firstLine="0"/>
      <w:jc w:val="left"/>
    </w:pPr>
    <w:rPr>
      <w:color w:val="000000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locked/>
    <w:rsid w:val="00B237F3"/>
    <w:rPr>
      <w:rFonts w:cs="Times New Roman"/>
      <w:color w:val="000000"/>
      <w:sz w:val="28"/>
      <w:szCs w:val="28"/>
    </w:rPr>
  </w:style>
  <w:style w:type="paragraph" w:styleId="ac">
    <w:name w:val="Normal (Web)"/>
    <w:basedOn w:val="a"/>
    <w:uiPriority w:val="99"/>
    <w:semiHidden/>
    <w:rsid w:val="00ED4944"/>
    <w:pPr>
      <w:widowControl/>
      <w:spacing w:before="100" w:beforeAutospacing="1" w:after="100" w:afterAutospacing="1" w:line="240" w:lineRule="auto"/>
      <w:ind w:left="0" w:firstLine="0"/>
      <w:jc w:val="left"/>
    </w:pPr>
    <w:rPr>
      <w:szCs w:val="24"/>
    </w:rPr>
  </w:style>
  <w:style w:type="paragraph" w:styleId="ad">
    <w:name w:val="Plain Text"/>
    <w:basedOn w:val="a"/>
    <w:link w:val="ae"/>
    <w:uiPriority w:val="99"/>
    <w:semiHidden/>
    <w:rsid w:val="00ED4944"/>
    <w:pPr>
      <w:widowControl/>
      <w:spacing w:line="240" w:lineRule="auto"/>
      <w:ind w:left="0" w:firstLine="0"/>
      <w:jc w:val="left"/>
    </w:pPr>
    <w:rPr>
      <w:rFonts w:ascii="Courier New" w:hAnsi="Courier New"/>
      <w:sz w:val="20"/>
    </w:rPr>
  </w:style>
  <w:style w:type="character" w:customStyle="1" w:styleId="ae">
    <w:name w:val="Текст Знак"/>
    <w:basedOn w:val="a0"/>
    <w:link w:val="ad"/>
    <w:uiPriority w:val="99"/>
    <w:semiHidden/>
    <w:locked/>
    <w:rsid w:val="00ED4944"/>
    <w:rPr>
      <w:rFonts w:ascii="Courier New" w:hAnsi="Courier New" w:cs="Times New Roman"/>
    </w:rPr>
  </w:style>
  <w:style w:type="paragraph" w:styleId="af">
    <w:name w:val="List Paragraph"/>
    <w:basedOn w:val="a"/>
    <w:uiPriority w:val="34"/>
    <w:qFormat/>
    <w:rsid w:val="00086961"/>
    <w:pPr>
      <w:widowControl/>
      <w:spacing w:line="240" w:lineRule="auto"/>
      <w:ind w:left="720" w:firstLine="0"/>
      <w:contextualSpacing/>
      <w:jc w:val="left"/>
    </w:pPr>
    <w:rPr>
      <w:color w:val="000000"/>
      <w:sz w:val="28"/>
      <w:szCs w:val="28"/>
    </w:rPr>
  </w:style>
  <w:style w:type="character" w:styleId="af0">
    <w:name w:val="annotation reference"/>
    <w:basedOn w:val="a0"/>
    <w:uiPriority w:val="99"/>
    <w:semiHidden/>
    <w:rsid w:val="00086961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uiPriority w:val="99"/>
    <w:semiHidden/>
    <w:rsid w:val="00086961"/>
    <w:pPr>
      <w:widowControl/>
      <w:spacing w:line="240" w:lineRule="auto"/>
      <w:ind w:left="0" w:firstLine="0"/>
      <w:jc w:val="left"/>
    </w:pPr>
    <w:rPr>
      <w:color w:val="000000"/>
      <w:sz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locked/>
    <w:rsid w:val="00086961"/>
    <w:rPr>
      <w:rFonts w:cs="Times New Roman"/>
      <w:color w:val="000000"/>
    </w:rPr>
  </w:style>
  <w:style w:type="paragraph" w:styleId="af3">
    <w:name w:val="annotation subject"/>
    <w:basedOn w:val="af1"/>
    <w:next w:val="af1"/>
    <w:link w:val="af4"/>
    <w:uiPriority w:val="99"/>
    <w:semiHidden/>
    <w:rsid w:val="0008696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locked/>
    <w:rsid w:val="00086961"/>
    <w:rPr>
      <w:rFonts w:cs="Times New Roman"/>
      <w:b/>
      <w:bCs/>
      <w:color w:val="000000"/>
    </w:rPr>
  </w:style>
  <w:style w:type="paragraph" w:styleId="af5">
    <w:name w:val="Title"/>
    <w:basedOn w:val="a"/>
    <w:link w:val="af6"/>
    <w:qFormat/>
    <w:locked/>
    <w:rsid w:val="00B814AB"/>
    <w:pPr>
      <w:widowControl/>
      <w:spacing w:line="240" w:lineRule="auto"/>
      <w:ind w:left="0" w:firstLine="0"/>
      <w:jc w:val="center"/>
    </w:pPr>
    <w:rPr>
      <w:b/>
      <w:bCs/>
      <w:color w:val="000000"/>
      <w:sz w:val="32"/>
      <w:szCs w:val="24"/>
    </w:rPr>
  </w:style>
  <w:style w:type="character" w:customStyle="1" w:styleId="af6">
    <w:name w:val="Название Знак"/>
    <w:basedOn w:val="a0"/>
    <w:link w:val="af5"/>
    <w:locked/>
    <w:rsid w:val="008C688B"/>
    <w:rPr>
      <w:rFonts w:ascii="Cambria" w:hAnsi="Cambria" w:cs="Times New Roman"/>
      <w:b/>
      <w:bCs/>
      <w:color w:val="000000"/>
      <w:kern w:val="28"/>
      <w:sz w:val="32"/>
      <w:szCs w:val="32"/>
    </w:rPr>
  </w:style>
  <w:style w:type="character" w:customStyle="1" w:styleId="rvts314518">
    <w:name w:val="rvts314518"/>
    <w:rsid w:val="00B814AB"/>
    <w:rPr>
      <w:sz w:val="16"/>
    </w:rPr>
  </w:style>
  <w:style w:type="paragraph" w:customStyle="1" w:styleId="af7">
    <w:name w:val="Стиль_обычный"/>
    <w:basedOn w:val="a"/>
    <w:qFormat/>
    <w:rsid w:val="00B814AB"/>
    <w:pPr>
      <w:widowControl/>
      <w:spacing w:line="240" w:lineRule="auto"/>
      <w:ind w:left="0" w:firstLine="0"/>
    </w:pPr>
    <w:rPr>
      <w:szCs w:val="24"/>
    </w:rPr>
  </w:style>
  <w:style w:type="paragraph" w:customStyle="1" w:styleId="11">
    <w:name w:val="Обычный1"/>
    <w:rsid w:val="00287B8A"/>
    <w:pPr>
      <w:widowControl w:val="0"/>
      <w:spacing w:line="300" w:lineRule="auto"/>
      <w:ind w:left="160" w:firstLine="460"/>
      <w:jc w:val="both"/>
    </w:pPr>
    <w:rPr>
      <w:snapToGrid w:val="0"/>
      <w:sz w:val="24"/>
    </w:rPr>
  </w:style>
  <w:style w:type="paragraph" w:styleId="af8">
    <w:name w:val="Document Map"/>
    <w:basedOn w:val="a"/>
    <w:link w:val="af9"/>
    <w:uiPriority w:val="99"/>
    <w:semiHidden/>
    <w:unhideWhenUsed/>
    <w:rsid w:val="006A6C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6A6C09"/>
    <w:rPr>
      <w:rFonts w:ascii="Tahoma" w:hAnsi="Tahoma" w:cs="Tahoma"/>
      <w:sz w:val="16"/>
      <w:szCs w:val="16"/>
    </w:rPr>
  </w:style>
  <w:style w:type="paragraph" w:styleId="afa">
    <w:name w:val="Revision"/>
    <w:hidden/>
    <w:uiPriority w:val="99"/>
    <w:semiHidden/>
    <w:rsid w:val="00F323D6"/>
    <w:rPr>
      <w:sz w:val="24"/>
    </w:rPr>
  </w:style>
  <w:style w:type="character" w:styleId="afb">
    <w:name w:val="Hyperlink"/>
    <w:basedOn w:val="a0"/>
    <w:uiPriority w:val="99"/>
    <w:unhideWhenUsed/>
    <w:rsid w:val="004B26FA"/>
    <w:rPr>
      <w:color w:val="0000FF" w:themeColor="hyperlink"/>
      <w:u w:val="single"/>
    </w:rPr>
  </w:style>
  <w:style w:type="character" w:customStyle="1" w:styleId="3">
    <w:name w:val="Основной текст (3)_"/>
    <w:link w:val="30"/>
    <w:rsid w:val="00BB5318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B5318"/>
    <w:pPr>
      <w:shd w:val="clear" w:color="auto" w:fill="FFFFFF"/>
      <w:spacing w:after="600" w:line="326" w:lineRule="exact"/>
      <w:ind w:left="0" w:hanging="900"/>
      <w:jc w:val="left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1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mk-ymz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6B8E4-F87B-4EC7-B94D-2ECC9196F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12</Pages>
  <Words>6180</Words>
  <Characters>43311</Characters>
  <Application>Microsoft Office Word</Application>
  <DocSecurity>0</DocSecurity>
  <Lines>360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ПОСТАВКИ</vt:lpstr>
    </vt:vector>
  </TitlesOfParts>
  <Company>GUP LPZ</Company>
  <LinksUpToDate>false</LinksUpToDate>
  <CharactersWithSpaces>49393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</dc:title>
  <dc:creator>admin</dc:creator>
  <cp:lastModifiedBy>Gagalinskaya_Natalya</cp:lastModifiedBy>
  <cp:revision>24</cp:revision>
  <cp:lastPrinted>2020-02-13T07:37:00Z</cp:lastPrinted>
  <dcterms:created xsi:type="dcterms:W3CDTF">2019-10-23T11:34:00Z</dcterms:created>
  <dcterms:modified xsi:type="dcterms:W3CDTF">2021-05-12T08:34:00Z</dcterms:modified>
</cp:coreProperties>
</file>